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7608" w14:textId="597A8450" w:rsidR="00EB1B80" w:rsidRDefault="00EB1B80" w:rsidP="00EB1B80">
      <w:pPr>
        <w:spacing w:line="0" w:lineRule="atLeast"/>
        <w:ind w:left="420"/>
        <w:contextualSpacing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附件</w:t>
      </w:r>
      <w:r>
        <w:rPr>
          <w:rFonts w:ascii="微软雅黑" w:eastAsia="微软雅黑" w:hAnsi="微软雅黑" w:hint="eastAsia"/>
          <w:b/>
          <w:sz w:val="24"/>
          <w:szCs w:val="24"/>
        </w:rPr>
        <w:t>二：</w:t>
      </w:r>
    </w:p>
    <w:p w14:paraId="7BB7E054" w14:textId="117FEF43" w:rsidR="00EB1B80" w:rsidRPr="00D00831" w:rsidRDefault="00EB1B80" w:rsidP="00EB1B80">
      <w:pPr>
        <w:spacing w:line="500" w:lineRule="exact"/>
        <w:jc w:val="center"/>
        <w:rPr>
          <w:rFonts w:ascii="微软雅黑" w:eastAsia="微软雅黑" w:hAnsi="微软雅黑"/>
          <w:sz w:val="36"/>
          <w:szCs w:val="24"/>
        </w:rPr>
      </w:pPr>
      <w:proofErr w:type="gramStart"/>
      <w:r w:rsidRPr="00D00831">
        <w:rPr>
          <w:rFonts w:ascii="微软雅黑" w:eastAsia="微软雅黑" w:hAnsi="微软雅黑" w:hint="eastAsia"/>
          <w:sz w:val="36"/>
          <w:szCs w:val="24"/>
        </w:rPr>
        <w:t>联劝“</w:t>
      </w:r>
      <w:r>
        <w:rPr>
          <w:rFonts w:ascii="微软雅黑" w:eastAsia="微软雅黑" w:hAnsi="微软雅黑" w:hint="eastAsia"/>
          <w:sz w:val="36"/>
          <w:szCs w:val="24"/>
        </w:rPr>
        <w:t>清洁小手</w:t>
      </w:r>
      <w:r w:rsidRPr="00D00831">
        <w:rPr>
          <w:rFonts w:ascii="微软雅黑" w:eastAsia="微软雅黑" w:hAnsi="微软雅黑" w:hint="eastAsia"/>
          <w:sz w:val="36"/>
          <w:szCs w:val="24"/>
        </w:rPr>
        <w:t>”</w:t>
      </w:r>
      <w:proofErr w:type="gramEnd"/>
      <w:r w:rsidRPr="00D00831">
        <w:rPr>
          <w:rFonts w:ascii="微软雅黑" w:eastAsia="微软雅黑" w:hAnsi="微软雅黑" w:hint="eastAsia"/>
          <w:sz w:val="36"/>
          <w:szCs w:val="24"/>
        </w:rPr>
        <w:t>项目执行规范</w:t>
      </w:r>
      <w:r w:rsidR="00835511">
        <w:rPr>
          <w:rFonts w:ascii="微软雅黑" w:eastAsia="微软雅黑" w:hAnsi="微软雅黑" w:hint="eastAsia"/>
          <w:sz w:val="36"/>
          <w:szCs w:val="24"/>
        </w:rPr>
        <w:t>（试行）</w:t>
      </w:r>
    </w:p>
    <w:p w14:paraId="5825E509" w14:textId="605F9CFA" w:rsidR="00EB1B80" w:rsidRPr="000D3053" w:rsidRDefault="00EB1B80" w:rsidP="00EB1B80">
      <w:pPr>
        <w:spacing w:line="500" w:lineRule="exact"/>
        <w:rPr>
          <w:rFonts w:ascii="微软雅黑" w:eastAsia="微软雅黑" w:hAnsi="微软雅黑"/>
          <w:sz w:val="24"/>
          <w:szCs w:val="24"/>
        </w:rPr>
      </w:pPr>
    </w:p>
    <w:p w14:paraId="40D0611D" w14:textId="64B2010C" w:rsidR="00EB1B80" w:rsidRPr="00F637FD" w:rsidRDefault="00EB1B80" w:rsidP="00F637FD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 w:val="28"/>
          <w:szCs w:val="24"/>
        </w:rPr>
      </w:pPr>
      <w:r w:rsidRPr="00F637FD">
        <w:rPr>
          <w:rFonts w:ascii="微软雅黑" w:eastAsia="微软雅黑" w:hAnsi="微软雅黑" w:hint="eastAsia"/>
          <w:sz w:val="28"/>
          <w:szCs w:val="24"/>
        </w:rPr>
        <w:t>项目预算</w:t>
      </w:r>
    </w:p>
    <w:p w14:paraId="152A5D05" w14:textId="37867995" w:rsidR="00EB1B80" w:rsidRDefault="00F92EC4" w:rsidP="00EB1B80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92EC4">
        <w:rPr>
          <w:rFonts w:ascii="微软雅黑" w:eastAsia="微软雅黑" w:hAnsi="微软雅黑" w:hint="eastAsia"/>
          <w:color w:val="FF0000"/>
          <w:sz w:val="24"/>
          <w:szCs w:val="24"/>
        </w:rPr>
        <w:t>因学校卫生设施、需求不同，我们将项目幼儿园分为A、B两类幼儿园。</w:t>
      </w:r>
    </w:p>
    <w:p w14:paraId="11C2297B" w14:textId="6B6145B6" w:rsidR="00F92EC4" w:rsidRPr="00F92EC4" w:rsidRDefault="00F92EC4" w:rsidP="00F92EC4">
      <w:pPr>
        <w:pStyle w:val="a3"/>
        <w:spacing w:line="500" w:lineRule="exact"/>
        <w:ind w:left="420" w:firstLineChars="0" w:firstLine="0"/>
        <w:rPr>
          <w:rFonts w:ascii="微软雅黑" w:eastAsia="微软雅黑" w:hAnsi="微软雅黑" w:hint="eastAsia"/>
          <w:sz w:val="24"/>
          <w:szCs w:val="24"/>
        </w:rPr>
      </w:pPr>
      <w:r w:rsidRPr="00F92EC4">
        <w:rPr>
          <w:rFonts w:ascii="微软雅黑" w:eastAsia="微软雅黑" w:hAnsi="微软雅黑" w:hint="eastAsia"/>
          <w:sz w:val="24"/>
          <w:szCs w:val="24"/>
        </w:rPr>
        <w:t>A类：无幼儿可使用的洗手池，洗手设施较差，需要重点支持。</w:t>
      </w:r>
      <w:r>
        <w:rPr>
          <w:rFonts w:ascii="微软雅黑" w:eastAsia="微软雅黑" w:hAnsi="微软雅黑" w:hint="eastAsia"/>
          <w:sz w:val="24"/>
          <w:szCs w:val="24"/>
        </w:rPr>
        <w:t>每个学校4</w:t>
      </w:r>
      <w:r>
        <w:rPr>
          <w:rFonts w:ascii="微软雅黑" w:eastAsia="微软雅黑" w:hAnsi="微软雅黑"/>
          <w:sz w:val="24"/>
          <w:szCs w:val="24"/>
        </w:rPr>
        <w:t>0,000</w:t>
      </w:r>
      <w:r>
        <w:rPr>
          <w:rFonts w:ascii="微软雅黑" w:eastAsia="微软雅黑" w:hAnsi="微软雅黑" w:hint="eastAsia"/>
          <w:sz w:val="24"/>
          <w:szCs w:val="24"/>
        </w:rPr>
        <w:t>元/学年；</w:t>
      </w:r>
    </w:p>
    <w:p w14:paraId="2FEEE7BE" w14:textId="79FF5373" w:rsidR="00F92EC4" w:rsidRPr="00F92EC4" w:rsidRDefault="00F92EC4" w:rsidP="00F92EC4">
      <w:pPr>
        <w:pStyle w:val="a3"/>
        <w:spacing w:line="500" w:lineRule="exact"/>
        <w:ind w:left="420" w:firstLineChars="0" w:firstLine="0"/>
        <w:rPr>
          <w:rFonts w:ascii="微软雅黑" w:eastAsia="微软雅黑" w:hAnsi="微软雅黑" w:hint="eastAsia"/>
          <w:sz w:val="24"/>
          <w:szCs w:val="24"/>
        </w:rPr>
      </w:pPr>
      <w:r w:rsidRPr="00F92EC4">
        <w:rPr>
          <w:rFonts w:ascii="微软雅黑" w:eastAsia="微软雅黑" w:hAnsi="微软雅黑" w:hint="eastAsia"/>
          <w:sz w:val="24"/>
          <w:szCs w:val="24"/>
        </w:rPr>
        <w:t>B类：有基本的洗手设施，但仍需要项目干预。</w:t>
      </w:r>
      <w:r>
        <w:rPr>
          <w:rFonts w:ascii="微软雅黑" w:eastAsia="微软雅黑" w:hAnsi="微软雅黑" w:hint="eastAsia"/>
          <w:sz w:val="24"/>
          <w:szCs w:val="24"/>
        </w:rPr>
        <w:t>每个学校</w:t>
      </w:r>
      <w:r>
        <w:rPr>
          <w:rFonts w:ascii="微软雅黑" w:eastAsia="微软雅黑" w:hAnsi="微软雅黑"/>
          <w:sz w:val="24"/>
          <w:szCs w:val="24"/>
        </w:rPr>
        <w:t>33</w:t>
      </w:r>
      <w:r>
        <w:rPr>
          <w:rFonts w:ascii="微软雅黑" w:eastAsia="微软雅黑" w:hAnsi="微软雅黑"/>
          <w:sz w:val="24"/>
          <w:szCs w:val="24"/>
        </w:rPr>
        <w:t>,</w:t>
      </w: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/>
          <w:sz w:val="24"/>
          <w:szCs w:val="24"/>
        </w:rPr>
        <w:t>00</w:t>
      </w:r>
      <w:r>
        <w:rPr>
          <w:rFonts w:ascii="微软雅黑" w:eastAsia="微软雅黑" w:hAnsi="微软雅黑" w:hint="eastAsia"/>
          <w:sz w:val="24"/>
          <w:szCs w:val="24"/>
        </w:rPr>
        <w:t>元/学年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53F473C" w14:textId="4E7BF9DF" w:rsidR="00234645" w:rsidRDefault="00F92EC4" w:rsidP="00F92EC4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628C862" wp14:editId="435C4CB6">
            <wp:simplePos x="0" y="0"/>
            <wp:positionH relativeFrom="column">
              <wp:posOffset>129540</wp:posOffset>
            </wp:positionH>
            <wp:positionV relativeFrom="paragraph">
              <wp:posOffset>449580</wp:posOffset>
            </wp:positionV>
            <wp:extent cx="4290060" cy="670814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670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645">
        <w:rPr>
          <w:rFonts w:ascii="微软雅黑" w:eastAsia="微软雅黑" w:hAnsi="微软雅黑"/>
          <w:sz w:val="24"/>
          <w:szCs w:val="24"/>
        </w:rPr>
        <w:t>资金使用包括</w:t>
      </w:r>
      <w:r w:rsidR="005A5AB5">
        <w:rPr>
          <w:rFonts w:ascii="微软雅黑" w:eastAsia="微软雅黑" w:hAnsi="微软雅黑" w:hint="eastAsia"/>
          <w:sz w:val="24"/>
          <w:szCs w:val="24"/>
        </w:rPr>
        <w:t>：</w:t>
      </w:r>
    </w:p>
    <w:p w14:paraId="1170A854" w14:textId="635B0FAB" w:rsidR="005A5AB5" w:rsidRDefault="005A5AB5" w:rsidP="005A5AB5">
      <w:pPr>
        <w:pStyle w:val="a3"/>
        <w:spacing w:line="50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4F74E8B6" w14:textId="49F981CB" w:rsidR="00F92EC4" w:rsidRDefault="00F92EC4" w:rsidP="005A5AB5">
      <w:pPr>
        <w:pStyle w:val="a3"/>
        <w:spacing w:line="500" w:lineRule="exact"/>
        <w:ind w:left="420" w:firstLineChars="0" w:firstLine="0"/>
        <w:rPr>
          <w:rFonts w:ascii="微软雅黑" w:eastAsia="微软雅黑" w:hAnsi="微软雅黑" w:hint="eastAsia"/>
          <w:sz w:val="24"/>
          <w:szCs w:val="24"/>
        </w:rPr>
      </w:pPr>
    </w:p>
    <w:p w14:paraId="29F669F8" w14:textId="51FB4F28" w:rsidR="00F637FD" w:rsidRDefault="00F637FD" w:rsidP="00C07284">
      <w:pPr>
        <w:spacing w:line="500" w:lineRule="exact"/>
        <w:rPr>
          <w:rFonts w:ascii="微软雅黑" w:eastAsia="微软雅黑" w:hAnsi="微软雅黑"/>
          <w:sz w:val="24"/>
          <w:szCs w:val="24"/>
        </w:rPr>
      </w:pPr>
    </w:p>
    <w:p w14:paraId="3118878D" w14:textId="1514F3C8" w:rsidR="00F92EC4" w:rsidRDefault="00F92EC4" w:rsidP="00C07284">
      <w:pPr>
        <w:spacing w:line="500" w:lineRule="exact"/>
        <w:rPr>
          <w:rFonts w:ascii="微软雅黑" w:eastAsia="微软雅黑" w:hAnsi="微软雅黑"/>
          <w:sz w:val="24"/>
          <w:szCs w:val="24"/>
        </w:rPr>
      </w:pPr>
    </w:p>
    <w:p w14:paraId="5FD9050A" w14:textId="77777777" w:rsidR="00F92EC4" w:rsidRPr="00C07284" w:rsidRDefault="00F92EC4" w:rsidP="00C07284">
      <w:pPr>
        <w:spacing w:line="500" w:lineRule="exact"/>
        <w:rPr>
          <w:rFonts w:ascii="微软雅黑" w:eastAsia="微软雅黑" w:hAnsi="微软雅黑" w:hint="eastAsia"/>
          <w:sz w:val="24"/>
          <w:szCs w:val="24"/>
        </w:rPr>
      </w:pPr>
    </w:p>
    <w:p w14:paraId="6D4C258F" w14:textId="18529BE7" w:rsidR="00EB1B80" w:rsidRDefault="00F92EC4" w:rsidP="00EB1B80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DCCB374" wp14:editId="3F9AF3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11040" cy="7351395"/>
            <wp:effectExtent l="0" t="0" r="381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86" cy="7365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7FD">
        <w:rPr>
          <w:rFonts w:ascii="微软雅黑" w:eastAsia="微软雅黑" w:hAnsi="微软雅黑" w:hint="eastAsia"/>
          <w:sz w:val="24"/>
          <w:szCs w:val="24"/>
        </w:rPr>
        <w:t>资金使用</w:t>
      </w:r>
      <w:r w:rsidR="00F637FD">
        <w:rPr>
          <w:rFonts w:ascii="微软雅黑" w:eastAsia="微软雅黑" w:hAnsi="微软雅黑"/>
          <w:sz w:val="24"/>
          <w:szCs w:val="24"/>
        </w:rPr>
        <w:t>备注</w:t>
      </w:r>
      <w:r w:rsidR="00F637FD">
        <w:rPr>
          <w:rFonts w:ascii="微软雅黑" w:eastAsia="微软雅黑" w:hAnsi="微软雅黑" w:hint="eastAsia"/>
          <w:sz w:val="24"/>
          <w:szCs w:val="24"/>
        </w:rPr>
        <w:t>说明：</w:t>
      </w:r>
    </w:p>
    <w:p w14:paraId="1D49D051" w14:textId="4A8CD84B" w:rsidR="00F637FD" w:rsidRDefault="00F637FD" w:rsidP="00F637FD">
      <w:pPr>
        <w:pStyle w:val="a3"/>
        <w:spacing w:line="50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1-</w:t>
      </w:r>
      <w:r>
        <w:rPr>
          <w:rFonts w:ascii="微软雅黑" w:eastAsia="微软雅黑" w:hAnsi="微软雅黑"/>
          <w:sz w:val="24"/>
          <w:szCs w:val="24"/>
        </w:rPr>
        <w:t>1 洗手池</w:t>
      </w:r>
      <w:r>
        <w:rPr>
          <w:rFonts w:ascii="微软雅黑" w:eastAsia="微软雅黑" w:hAnsi="微软雅黑" w:hint="eastAsia"/>
          <w:sz w:val="24"/>
          <w:szCs w:val="24"/>
        </w:rPr>
        <w:t>改造/修建</w:t>
      </w:r>
      <w:r w:rsidR="00C343F2">
        <w:rPr>
          <w:rFonts w:ascii="微软雅黑" w:eastAsia="微软雅黑" w:hAnsi="微软雅黑" w:hint="eastAsia"/>
          <w:sz w:val="24"/>
          <w:szCs w:val="24"/>
        </w:rPr>
        <w:t>费以及维护费</w:t>
      </w:r>
      <w:r>
        <w:rPr>
          <w:rFonts w:ascii="微软雅黑" w:eastAsia="微软雅黑" w:hAnsi="微软雅黑" w:hint="eastAsia"/>
          <w:sz w:val="24"/>
          <w:szCs w:val="24"/>
        </w:rPr>
        <w:t>，一般按照6000元/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个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洗手池的标准</w:t>
      </w:r>
      <w:r w:rsidR="00C343F2">
        <w:rPr>
          <w:rFonts w:ascii="微软雅黑" w:eastAsia="微软雅黑" w:hAnsi="微软雅黑" w:hint="eastAsia"/>
          <w:sz w:val="24"/>
          <w:szCs w:val="24"/>
        </w:rPr>
        <w:t>；不足的部分可与学校商议由学校承担，或可通过其他方式筹集资金。</w:t>
      </w:r>
    </w:p>
    <w:p w14:paraId="009278F8" w14:textId="6D6E3FAC" w:rsidR="00F92EC4" w:rsidRPr="00F92EC4" w:rsidRDefault="00F637FD" w:rsidP="00F92EC4">
      <w:pPr>
        <w:pStyle w:val="a3"/>
        <w:spacing w:line="500" w:lineRule="exact"/>
        <w:ind w:left="420" w:firstLineChars="0" w:firstLine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t>2 其他清洁设备为学校</w:t>
      </w:r>
      <w:r w:rsidR="00DD6C95">
        <w:rPr>
          <w:rFonts w:ascii="微软雅黑" w:eastAsia="微软雅黑" w:hAnsi="微软雅黑"/>
          <w:sz w:val="24"/>
          <w:szCs w:val="24"/>
        </w:rPr>
        <w:t>用于项目本身所需的清洁设备</w:t>
      </w:r>
      <w:r w:rsidR="00DD6C95">
        <w:rPr>
          <w:rFonts w:ascii="微软雅黑" w:eastAsia="微软雅黑" w:hAnsi="微软雅黑" w:hint="eastAsia"/>
          <w:sz w:val="24"/>
          <w:szCs w:val="24"/>
        </w:rPr>
        <w:t>，</w:t>
      </w:r>
      <w:r w:rsidR="00DD6C95">
        <w:rPr>
          <w:rFonts w:ascii="微软雅黑" w:eastAsia="微软雅黑" w:hAnsi="微软雅黑"/>
          <w:sz w:val="24"/>
          <w:szCs w:val="24"/>
        </w:rPr>
        <w:t>如洗衣机</w:t>
      </w:r>
      <w:r w:rsidR="00DD6C95">
        <w:rPr>
          <w:rFonts w:ascii="微软雅黑" w:eastAsia="微软雅黑" w:hAnsi="微软雅黑" w:hint="eastAsia"/>
          <w:sz w:val="24"/>
          <w:szCs w:val="24"/>
        </w:rPr>
        <w:t>、</w:t>
      </w:r>
      <w:r w:rsidR="00DD6C95">
        <w:rPr>
          <w:rFonts w:ascii="微软雅黑" w:eastAsia="微软雅黑" w:hAnsi="微软雅黑"/>
          <w:sz w:val="24"/>
          <w:szCs w:val="24"/>
        </w:rPr>
        <w:t>消毒柜</w:t>
      </w:r>
      <w:r w:rsidR="00C343F2">
        <w:rPr>
          <w:rFonts w:ascii="微软雅黑" w:eastAsia="微软雅黑" w:hAnsi="微软雅黑" w:hint="eastAsia"/>
          <w:sz w:val="24"/>
          <w:szCs w:val="24"/>
        </w:rPr>
        <w:t>；</w:t>
      </w:r>
      <w:r w:rsidR="00217BFD">
        <w:rPr>
          <w:rFonts w:ascii="微软雅黑" w:eastAsia="微软雅黑" w:hAnsi="微软雅黑" w:hint="eastAsia"/>
          <w:sz w:val="24"/>
          <w:szCs w:val="24"/>
        </w:rPr>
        <w:lastRenderedPageBreak/>
        <w:t>视学校是否需要进行配置和购买。</w:t>
      </w:r>
    </w:p>
    <w:p w14:paraId="553A8703" w14:textId="77777777" w:rsidR="00DD6C95" w:rsidRDefault="00DD6C95" w:rsidP="00F637FD">
      <w:pPr>
        <w:pStyle w:val="a3"/>
        <w:spacing w:line="50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2-</w:t>
      </w:r>
      <w:r>
        <w:rPr>
          <w:rFonts w:ascii="微软雅黑" w:eastAsia="微软雅黑" w:hAnsi="微软雅黑"/>
          <w:sz w:val="24"/>
          <w:szCs w:val="24"/>
        </w:rPr>
        <w:t xml:space="preserve">1 </w:t>
      </w:r>
    </w:p>
    <w:p w14:paraId="492A1F37" w14:textId="0F62A9E1" w:rsidR="00F92EC4" w:rsidRDefault="00B24FCE" w:rsidP="00217BFD">
      <w:pPr>
        <w:pStyle w:val="a3"/>
        <w:numPr>
          <w:ilvl w:val="1"/>
          <w:numId w:val="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体温枪、消毒液、儿童口罩等防疫物资应当为预防疫病使用，不得挪作他用，应当建立物资使用记录</w:t>
      </w:r>
      <w:r w:rsidR="005D5DDC">
        <w:rPr>
          <w:rFonts w:ascii="微软雅黑" w:eastAsia="微软雅黑" w:hAnsi="微软雅黑" w:hint="eastAsia"/>
          <w:sz w:val="24"/>
          <w:szCs w:val="24"/>
        </w:rPr>
        <w:t>和管理、儿童入园体温记录、消毒液使用记录、儿童口罩发放记录；</w:t>
      </w:r>
    </w:p>
    <w:p w14:paraId="571BD203" w14:textId="0DF93615" w:rsidR="005D5DDC" w:rsidRDefault="005D5DDC" w:rsidP="00217BFD">
      <w:pPr>
        <w:pStyle w:val="a3"/>
        <w:numPr>
          <w:ilvl w:val="1"/>
          <w:numId w:val="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成人口罩、教师和保育员手套等</w:t>
      </w:r>
      <w:r>
        <w:rPr>
          <w:rFonts w:ascii="微软雅黑" w:eastAsia="微软雅黑" w:hAnsi="微软雅黑" w:hint="eastAsia"/>
          <w:sz w:val="24"/>
          <w:szCs w:val="24"/>
        </w:rPr>
        <w:t>防疫物资应当为预防疫病使用，不得挪作他用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应当建立物资使用记录和管理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415A711B" w14:textId="66C9074E" w:rsidR="00DD6C95" w:rsidRDefault="00DD6C95" w:rsidP="00217BFD">
      <w:pPr>
        <w:pStyle w:val="a3"/>
        <w:numPr>
          <w:ilvl w:val="1"/>
          <w:numId w:val="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洗手标识</w:t>
      </w:r>
      <w:r w:rsidR="00217BFD">
        <w:rPr>
          <w:rFonts w:ascii="微软雅黑" w:eastAsia="微软雅黑" w:hAnsi="微软雅黑" w:hint="eastAsia"/>
          <w:sz w:val="24"/>
          <w:szCs w:val="24"/>
        </w:rPr>
        <w:t>应为</w:t>
      </w:r>
      <w:r w:rsidR="00217BFD">
        <w:rPr>
          <w:rFonts w:ascii="微软雅黑" w:eastAsia="微软雅黑" w:hAnsi="微软雅黑"/>
          <w:sz w:val="24"/>
          <w:szCs w:val="24"/>
        </w:rPr>
        <w:t>张贴在洗手池</w:t>
      </w:r>
      <w:r w:rsidR="00217BFD">
        <w:rPr>
          <w:rFonts w:ascii="微软雅黑" w:eastAsia="微软雅黑" w:hAnsi="微软雅黑" w:hint="eastAsia"/>
          <w:sz w:val="24"/>
          <w:szCs w:val="24"/>
        </w:rPr>
        <w:t>、</w:t>
      </w:r>
      <w:r w:rsidR="00217BFD">
        <w:rPr>
          <w:rFonts w:ascii="微软雅黑" w:eastAsia="微软雅黑" w:hAnsi="微软雅黑"/>
          <w:sz w:val="24"/>
          <w:szCs w:val="24"/>
        </w:rPr>
        <w:t>校园内</w:t>
      </w:r>
      <w:r w:rsidR="00217BFD">
        <w:rPr>
          <w:rFonts w:ascii="微软雅黑" w:eastAsia="微软雅黑" w:hAnsi="微软雅黑" w:hint="eastAsia"/>
          <w:sz w:val="24"/>
          <w:szCs w:val="24"/>
        </w:rPr>
        <w:t>，</w:t>
      </w:r>
      <w:r w:rsidR="00217BFD">
        <w:rPr>
          <w:rFonts w:ascii="微软雅黑" w:eastAsia="微软雅黑" w:hAnsi="微软雅黑"/>
          <w:sz w:val="24"/>
          <w:szCs w:val="24"/>
        </w:rPr>
        <w:t>用于引导</w:t>
      </w:r>
      <w:r w:rsidR="00217BFD">
        <w:rPr>
          <w:rFonts w:ascii="微软雅黑" w:eastAsia="微软雅黑" w:hAnsi="微软雅黑" w:hint="eastAsia"/>
          <w:sz w:val="24"/>
          <w:szCs w:val="24"/>
        </w:rPr>
        <w:t>、</w:t>
      </w:r>
      <w:r w:rsidR="00217BFD">
        <w:rPr>
          <w:rFonts w:ascii="微软雅黑" w:eastAsia="微软雅黑" w:hAnsi="微软雅黑"/>
          <w:sz w:val="24"/>
          <w:szCs w:val="24"/>
        </w:rPr>
        <w:t>提示</w:t>
      </w:r>
      <w:r w:rsidR="00217BFD">
        <w:rPr>
          <w:rFonts w:ascii="微软雅黑" w:eastAsia="微软雅黑" w:hAnsi="微软雅黑" w:hint="eastAsia"/>
          <w:sz w:val="24"/>
          <w:szCs w:val="24"/>
        </w:rPr>
        <w:t>、</w:t>
      </w:r>
      <w:r w:rsidR="00217BFD">
        <w:rPr>
          <w:rFonts w:ascii="微软雅黑" w:eastAsia="微软雅黑" w:hAnsi="微软雅黑"/>
          <w:sz w:val="24"/>
          <w:szCs w:val="24"/>
        </w:rPr>
        <w:t>鼓励学生</w:t>
      </w:r>
      <w:proofErr w:type="gramStart"/>
      <w:r w:rsidR="00217BFD">
        <w:rPr>
          <w:rFonts w:ascii="微软雅黑" w:eastAsia="微软雅黑" w:hAnsi="微软雅黑"/>
          <w:sz w:val="24"/>
          <w:szCs w:val="24"/>
        </w:rPr>
        <w:t>正确</w:t>
      </w:r>
      <w:r w:rsidR="00217BFD">
        <w:rPr>
          <w:rFonts w:ascii="微软雅黑" w:eastAsia="微软雅黑" w:hAnsi="微软雅黑" w:hint="eastAsia"/>
          <w:sz w:val="24"/>
          <w:szCs w:val="24"/>
        </w:rPr>
        <w:t>主动</w:t>
      </w:r>
      <w:proofErr w:type="gramEnd"/>
      <w:r w:rsidR="00217BFD">
        <w:rPr>
          <w:rFonts w:ascii="微软雅黑" w:eastAsia="微软雅黑" w:hAnsi="微软雅黑" w:hint="eastAsia"/>
          <w:sz w:val="24"/>
          <w:szCs w:val="24"/>
        </w:rPr>
        <w:t>地洗手；</w:t>
      </w:r>
    </w:p>
    <w:p w14:paraId="45B1EBAE" w14:textId="77777777" w:rsidR="00217BFD" w:rsidRDefault="00217BFD" w:rsidP="00217BFD">
      <w:pPr>
        <w:pStyle w:val="a3"/>
        <w:numPr>
          <w:ilvl w:val="1"/>
          <w:numId w:val="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每个水龙头应配备一个肥皂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一个打泡袋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="00A50A42">
        <w:rPr>
          <w:rFonts w:ascii="微软雅黑" w:eastAsia="微软雅黑" w:hAnsi="微软雅黑" w:hint="eastAsia"/>
          <w:sz w:val="24"/>
          <w:szCs w:val="24"/>
        </w:rPr>
        <w:t>如肥皂有捐赠来源，资金可使用于邮寄费/运输费；</w:t>
      </w:r>
    </w:p>
    <w:p w14:paraId="55AB4801" w14:textId="77777777" w:rsidR="00217BFD" w:rsidRDefault="00C07284" w:rsidP="00217BFD">
      <w:pPr>
        <w:pStyle w:val="a3"/>
        <w:numPr>
          <w:ilvl w:val="1"/>
          <w:numId w:val="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如为学校配备了毛巾</w:t>
      </w:r>
      <w:r w:rsidR="00E858F6" w:rsidRPr="00E858F6">
        <w:rPr>
          <w:rFonts w:ascii="微软雅黑" w:eastAsia="微软雅黑" w:hAnsi="微软雅黑" w:hint="eastAsia"/>
          <w:sz w:val="24"/>
          <w:szCs w:val="24"/>
        </w:rPr>
        <w:t>等物资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应当使用于本项目</w:t>
      </w:r>
      <w:r>
        <w:rPr>
          <w:rFonts w:ascii="微软雅黑" w:eastAsia="微软雅黑" w:hAnsi="微软雅黑" w:hint="eastAsia"/>
          <w:sz w:val="24"/>
          <w:szCs w:val="24"/>
        </w:rPr>
        <w:t>中。</w:t>
      </w:r>
    </w:p>
    <w:p w14:paraId="26F62761" w14:textId="77777777" w:rsidR="00C07284" w:rsidRDefault="00C07284" w:rsidP="00141CB1">
      <w:pPr>
        <w:spacing w:line="500" w:lineRule="exact"/>
        <w:ind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3-</w:t>
      </w:r>
      <w:r>
        <w:rPr>
          <w:rFonts w:ascii="微软雅黑" w:eastAsia="微软雅黑" w:hAnsi="微软雅黑"/>
          <w:sz w:val="24"/>
          <w:szCs w:val="24"/>
        </w:rPr>
        <w:t>1</w:t>
      </w:r>
      <w:r w:rsidRPr="00141CB1">
        <w:rPr>
          <w:rFonts w:ascii="微软雅黑" w:eastAsia="微软雅黑" w:hAnsi="微软雅黑" w:hint="eastAsia"/>
          <w:sz w:val="24"/>
          <w:szCs w:val="24"/>
        </w:rPr>
        <w:t>可根据学校卫生课程的设置，配备卫生健康相关绘本</w:t>
      </w:r>
      <w:r w:rsidR="00141CB1" w:rsidRPr="00141CB1">
        <w:rPr>
          <w:rFonts w:ascii="微软雅黑" w:eastAsia="微软雅黑" w:hAnsi="微软雅黑" w:hint="eastAsia"/>
          <w:sz w:val="24"/>
          <w:szCs w:val="24"/>
        </w:rPr>
        <w:t>、教材、课程材料（手工材料、文具）等</w:t>
      </w:r>
      <w:r w:rsidRPr="00141CB1">
        <w:rPr>
          <w:rFonts w:ascii="微软雅黑" w:eastAsia="微软雅黑" w:hAnsi="微软雅黑" w:hint="eastAsia"/>
          <w:sz w:val="24"/>
          <w:szCs w:val="24"/>
        </w:rPr>
        <w:t>；</w:t>
      </w:r>
      <w:r w:rsidR="00971DF4" w:rsidRPr="00971DF4">
        <w:rPr>
          <w:rFonts w:ascii="微软雅黑" w:eastAsia="微软雅黑" w:hAnsi="微软雅黑" w:hint="eastAsia"/>
          <w:color w:val="2E74B5" w:themeColor="accent1" w:themeShade="BF"/>
          <w:sz w:val="24"/>
          <w:szCs w:val="24"/>
        </w:rPr>
        <w:t>绘本可根据</w:t>
      </w:r>
      <w:proofErr w:type="gramStart"/>
      <w:r w:rsidR="00971DF4" w:rsidRPr="00971DF4">
        <w:rPr>
          <w:rFonts w:ascii="微软雅黑" w:eastAsia="微软雅黑" w:hAnsi="微软雅黑" w:hint="eastAsia"/>
          <w:color w:val="2E74B5" w:themeColor="accent1" w:themeShade="BF"/>
          <w:sz w:val="24"/>
          <w:szCs w:val="24"/>
        </w:rPr>
        <w:t>联劝提供</w:t>
      </w:r>
      <w:proofErr w:type="gramEnd"/>
      <w:r w:rsidR="00971DF4" w:rsidRPr="00971DF4">
        <w:rPr>
          <w:rFonts w:ascii="微软雅黑" w:eastAsia="微软雅黑" w:hAnsi="微软雅黑" w:hint="eastAsia"/>
          <w:color w:val="2E74B5" w:themeColor="accent1" w:themeShade="BF"/>
          <w:sz w:val="24"/>
          <w:szCs w:val="24"/>
        </w:rPr>
        <w:t>的书单进行购买。</w:t>
      </w:r>
    </w:p>
    <w:p w14:paraId="4C5185FC" w14:textId="77777777" w:rsidR="00141CB1" w:rsidRDefault="00141CB1" w:rsidP="00141CB1">
      <w:pPr>
        <w:spacing w:line="500" w:lineRule="exact"/>
        <w:ind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t>2学生卫生健康课程教师小额补贴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6E8DF4E7" w14:textId="77777777" w:rsidR="00141CB1" w:rsidRPr="00141CB1" w:rsidRDefault="00141CB1" w:rsidP="00141CB1">
      <w:pPr>
        <w:spacing w:line="500" w:lineRule="exact"/>
        <w:ind w:left="420"/>
        <w:rPr>
          <w:rFonts w:ascii="微软雅黑" w:eastAsia="微软雅黑" w:hAnsi="微软雅黑"/>
          <w:sz w:val="24"/>
          <w:szCs w:val="24"/>
        </w:rPr>
      </w:pPr>
      <w:r w:rsidRPr="00141CB1">
        <w:rPr>
          <w:rFonts w:ascii="微软雅黑" w:eastAsia="微软雅黑" w:hAnsi="微软雅黑" w:hint="eastAsia"/>
          <w:sz w:val="24"/>
          <w:szCs w:val="24"/>
        </w:rPr>
        <w:t>参考补贴费用：</w:t>
      </w:r>
    </w:p>
    <w:p w14:paraId="56F93262" w14:textId="77777777" w:rsidR="00141CB1" w:rsidRPr="00141CB1" w:rsidRDefault="00141CB1" w:rsidP="00141CB1">
      <w:pPr>
        <w:spacing w:line="500" w:lineRule="exact"/>
        <w:ind w:left="420"/>
        <w:rPr>
          <w:rFonts w:ascii="微软雅黑" w:eastAsia="微软雅黑" w:hAnsi="微软雅黑"/>
          <w:sz w:val="24"/>
          <w:szCs w:val="24"/>
        </w:rPr>
      </w:pPr>
      <w:r w:rsidRPr="00141CB1">
        <w:rPr>
          <w:rFonts w:ascii="微软雅黑" w:eastAsia="微软雅黑" w:hAnsi="微软雅黑" w:hint="eastAsia"/>
          <w:sz w:val="24"/>
          <w:szCs w:val="24"/>
        </w:rPr>
        <w:t>学生人数≤100 人的学校，每月给予该校总额为</w:t>
      </w:r>
      <w:r w:rsidR="00142C99"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>0</w:t>
      </w:r>
      <w:r w:rsidRPr="00141CB1">
        <w:rPr>
          <w:rFonts w:ascii="微软雅黑" w:eastAsia="微软雅黑" w:hAnsi="微软雅黑" w:hint="eastAsia"/>
          <w:sz w:val="24"/>
          <w:szCs w:val="24"/>
        </w:rPr>
        <w:t>0元</w:t>
      </w:r>
      <w:r w:rsidR="00EE0652">
        <w:rPr>
          <w:rFonts w:ascii="微软雅黑" w:eastAsia="微软雅黑" w:hAnsi="微软雅黑" w:hint="eastAsia"/>
          <w:sz w:val="24"/>
          <w:szCs w:val="24"/>
        </w:rPr>
        <w:t>的</w:t>
      </w:r>
      <w:r w:rsidRPr="00141CB1">
        <w:rPr>
          <w:rFonts w:ascii="微软雅黑" w:eastAsia="微软雅黑" w:hAnsi="微软雅黑" w:hint="eastAsia"/>
          <w:sz w:val="24"/>
          <w:szCs w:val="24"/>
        </w:rPr>
        <w:t>教师补贴；</w:t>
      </w:r>
    </w:p>
    <w:p w14:paraId="310ECC2B" w14:textId="77777777" w:rsidR="00141CB1" w:rsidRPr="00141CB1" w:rsidRDefault="00141CB1" w:rsidP="00141CB1">
      <w:pPr>
        <w:spacing w:line="500" w:lineRule="exact"/>
        <w:ind w:left="420"/>
        <w:rPr>
          <w:rFonts w:ascii="微软雅黑" w:eastAsia="微软雅黑" w:hAnsi="微软雅黑"/>
          <w:sz w:val="24"/>
          <w:szCs w:val="24"/>
        </w:rPr>
      </w:pPr>
      <w:r w:rsidRPr="00141CB1">
        <w:rPr>
          <w:rFonts w:ascii="微软雅黑" w:eastAsia="微软雅黑" w:hAnsi="微软雅黑" w:hint="eastAsia"/>
          <w:sz w:val="24"/>
          <w:szCs w:val="24"/>
        </w:rPr>
        <w:t>学生人数≤200 人的</w:t>
      </w:r>
      <w:r w:rsidR="00142C99">
        <w:rPr>
          <w:rFonts w:ascii="微软雅黑" w:eastAsia="微软雅黑" w:hAnsi="微软雅黑" w:hint="eastAsia"/>
          <w:sz w:val="24"/>
          <w:szCs w:val="24"/>
        </w:rPr>
        <w:t>学校，</w:t>
      </w:r>
      <w:r w:rsidRPr="00141CB1">
        <w:rPr>
          <w:rFonts w:ascii="微软雅黑" w:eastAsia="微软雅黑" w:hAnsi="微软雅黑" w:hint="eastAsia"/>
          <w:sz w:val="24"/>
          <w:szCs w:val="24"/>
        </w:rPr>
        <w:t>每月给予该校总额为</w:t>
      </w:r>
      <w:r w:rsidR="00142C99"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>5</w:t>
      </w:r>
      <w:r w:rsidRPr="00141CB1">
        <w:rPr>
          <w:rFonts w:ascii="微软雅黑" w:eastAsia="微软雅黑" w:hAnsi="微软雅黑" w:hint="eastAsia"/>
          <w:sz w:val="24"/>
          <w:szCs w:val="24"/>
        </w:rPr>
        <w:t>0元的教师补贴；</w:t>
      </w:r>
    </w:p>
    <w:p w14:paraId="1FBB5D0C" w14:textId="77777777" w:rsidR="00141CB1" w:rsidRDefault="00141CB1" w:rsidP="00141CB1">
      <w:pPr>
        <w:spacing w:line="500" w:lineRule="exact"/>
        <w:ind w:left="420"/>
        <w:rPr>
          <w:rFonts w:ascii="微软雅黑" w:eastAsia="微软雅黑" w:hAnsi="微软雅黑"/>
          <w:sz w:val="24"/>
          <w:szCs w:val="24"/>
        </w:rPr>
      </w:pPr>
      <w:r w:rsidRPr="00141CB1">
        <w:rPr>
          <w:rFonts w:ascii="微软雅黑" w:eastAsia="微软雅黑" w:hAnsi="微软雅黑" w:hint="eastAsia"/>
          <w:sz w:val="24"/>
          <w:szCs w:val="24"/>
        </w:rPr>
        <w:t>学生人数≤300 人的</w:t>
      </w:r>
      <w:r w:rsidR="00142C99">
        <w:rPr>
          <w:rFonts w:ascii="微软雅黑" w:eastAsia="微软雅黑" w:hAnsi="微软雅黑" w:hint="eastAsia"/>
          <w:sz w:val="24"/>
          <w:szCs w:val="24"/>
        </w:rPr>
        <w:t>学校，</w:t>
      </w:r>
      <w:r w:rsidRPr="00141CB1">
        <w:rPr>
          <w:rFonts w:ascii="微软雅黑" w:eastAsia="微软雅黑" w:hAnsi="微软雅黑" w:hint="eastAsia"/>
          <w:sz w:val="24"/>
          <w:szCs w:val="24"/>
        </w:rPr>
        <w:t>每月给予该校总额为</w:t>
      </w:r>
      <w:r w:rsidR="00142C99"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/>
          <w:sz w:val="24"/>
          <w:szCs w:val="24"/>
        </w:rPr>
        <w:t>0</w:t>
      </w:r>
      <w:r w:rsidRPr="00141CB1">
        <w:rPr>
          <w:rFonts w:ascii="微软雅黑" w:eastAsia="微软雅黑" w:hAnsi="微软雅黑" w:hint="eastAsia"/>
          <w:sz w:val="24"/>
          <w:szCs w:val="24"/>
        </w:rPr>
        <w:t>0元的教师补贴；</w:t>
      </w:r>
    </w:p>
    <w:p w14:paraId="71ED5D83" w14:textId="77777777" w:rsidR="00835511" w:rsidRDefault="00C343F2" w:rsidP="00C343F2">
      <w:pPr>
        <w:pStyle w:val="a3"/>
        <w:spacing w:line="50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55721F">
        <w:rPr>
          <w:rFonts w:ascii="微软雅黑" w:eastAsia="微软雅黑" w:hAnsi="微软雅黑"/>
          <w:sz w:val="24"/>
          <w:szCs w:val="24"/>
        </w:rPr>
        <w:t>学生人数与给予学校的教师补贴金额均以此类推；</w:t>
      </w:r>
    </w:p>
    <w:p w14:paraId="3A2967B9" w14:textId="77777777" w:rsidR="00C343F2" w:rsidRPr="00084A70" w:rsidRDefault="00835511" w:rsidP="00C343F2">
      <w:pPr>
        <w:pStyle w:val="a3"/>
        <w:spacing w:line="500" w:lineRule="exact"/>
        <w:ind w:left="420" w:firstLineChars="0" w:firstLine="0"/>
        <w:rPr>
          <w:rFonts w:ascii="微软雅黑" w:eastAsia="微软雅黑" w:hAnsi="微软雅黑"/>
          <w:b/>
          <w:sz w:val="24"/>
          <w:szCs w:val="24"/>
          <w:u w:val="single"/>
        </w:rPr>
      </w:pPr>
      <w:r w:rsidRPr="00084A70">
        <w:rPr>
          <w:rFonts w:ascii="微软雅黑" w:eastAsia="微软雅黑" w:hAnsi="微软雅黑"/>
          <w:b/>
          <w:sz w:val="24"/>
          <w:szCs w:val="24"/>
          <w:u w:val="single"/>
        </w:rPr>
        <w:t>一个学年补贴以</w:t>
      </w:r>
      <w:r w:rsidRPr="00084A70">
        <w:rPr>
          <w:rFonts w:ascii="微软雅黑" w:eastAsia="微软雅黑" w:hAnsi="微软雅黑" w:hint="eastAsia"/>
          <w:b/>
          <w:sz w:val="24"/>
          <w:szCs w:val="24"/>
          <w:u w:val="single"/>
        </w:rPr>
        <w:t>10个月核算，</w:t>
      </w:r>
      <w:r w:rsidRPr="00084A70">
        <w:rPr>
          <w:rFonts w:ascii="微软雅黑" w:eastAsia="微软雅黑" w:hAnsi="微软雅黑"/>
          <w:b/>
          <w:sz w:val="24"/>
          <w:szCs w:val="24"/>
          <w:u w:val="single"/>
        </w:rPr>
        <w:t>最高上限不超过</w:t>
      </w:r>
      <w:r w:rsidRPr="00084A70">
        <w:rPr>
          <w:rFonts w:ascii="微软雅黑" w:eastAsia="微软雅黑" w:hAnsi="微软雅黑" w:hint="eastAsia"/>
          <w:b/>
          <w:sz w:val="24"/>
          <w:szCs w:val="24"/>
          <w:u w:val="single"/>
        </w:rPr>
        <w:t>400元/月/学校。</w:t>
      </w:r>
    </w:p>
    <w:p w14:paraId="617CE4DE" w14:textId="77777777" w:rsidR="00B01E99" w:rsidRPr="00B01E99" w:rsidRDefault="00B01E99" w:rsidP="00C343F2">
      <w:pPr>
        <w:pStyle w:val="a3"/>
        <w:spacing w:line="500" w:lineRule="exact"/>
        <w:ind w:left="420" w:firstLineChars="0" w:firstLine="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B01E99">
        <w:rPr>
          <w:rFonts w:ascii="微软雅黑" w:eastAsia="微软雅黑" w:hAnsi="微软雅黑" w:hint="eastAsia"/>
          <w:b/>
          <w:color w:val="FF0000"/>
          <w:sz w:val="24"/>
          <w:szCs w:val="24"/>
        </w:rPr>
        <w:t>对于负责上述工作的教职人员的选定，以及各岗位每月补贴的具体金额数，须由执行机构和受资助学校双方共同商议决定。</w:t>
      </w:r>
    </w:p>
    <w:p w14:paraId="0F650F7D" w14:textId="77777777" w:rsidR="00141CB1" w:rsidRDefault="00141CB1" w:rsidP="00141CB1">
      <w:pPr>
        <w:spacing w:line="500" w:lineRule="exact"/>
        <w:ind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t>3教师</w:t>
      </w:r>
      <w:r>
        <w:rPr>
          <w:rFonts w:ascii="微软雅黑" w:eastAsia="微软雅黑" w:hAnsi="微软雅黑" w:hint="eastAsia"/>
          <w:sz w:val="24"/>
          <w:szCs w:val="24"/>
        </w:rPr>
        <w:t>/保育员培训</w:t>
      </w:r>
      <w:r w:rsidR="00835511">
        <w:rPr>
          <w:rFonts w:ascii="微软雅黑" w:eastAsia="微软雅黑" w:hAnsi="微软雅黑" w:hint="eastAsia"/>
          <w:sz w:val="24"/>
          <w:szCs w:val="24"/>
        </w:rPr>
        <w:t>可</w:t>
      </w:r>
      <w:r w:rsidR="00C343F2">
        <w:rPr>
          <w:rFonts w:ascii="微软雅黑" w:eastAsia="微软雅黑" w:hAnsi="微软雅黑" w:hint="eastAsia"/>
          <w:sz w:val="24"/>
          <w:szCs w:val="24"/>
        </w:rPr>
        <w:t>含：讲师费、交通费、</w:t>
      </w:r>
      <w:proofErr w:type="gramStart"/>
      <w:r w:rsidR="00C343F2">
        <w:rPr>
          <w:rFonts w:ascii="微软雅黑" w:eastAsia="微软雅黑" w:hAnsi="微软雅黑" w:hint="eastAsia"/>
          <w:sz w:val="24"/>
          <w:szCs w:val="24"/>
        </w:rPr>
        <w:t>物料费</w:t>
      </w:r>
      <w:proofErr w:type="gramEnd"/>
      <w:r w:rsidR="00C343F2">
        <w:rPr>
          <w:rFonts w:ascii="微软雅黑" w:eastAsia="微软雅黑" w:hAnsi="微软雅黑" w:hint="eastAsia"/>
          <w:sz w:val="24"/>
          <w:szCs w:val="24"/>
        </w:rPr>
        <w:t>等成本支出。</w:t>
      </w:r>
    </w:p>
    <w:p w14:paraId="330FE509" w14:textId="77777777" w:rsidR="00141CB1" w:rsidRPr="00141CB1" w:rsidRDefault="00141CB1" w:rsidP="00141CB1">
      <w:pPr>
        <w:spacing w:line="500" w:lineRule="exact"/>
        <w:ind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t>4</w:t>
      </w:r>
      <w:r w:rsidR="00C343F2">
        <w:rPr>
          <w:rFonts w:ascii="微软雅黑" w:eastAsia="微软雅黑" w:hAnsi="微软雅黑"/>
          <w:sz w:val="24"/>
          <w:szCs w:val="24"/>
        </w:rPr>
        <w:t>家长卫生健康讲座</w:t>
      </w:r>
      <w:r w:rsidR="00835511">
        <w:rPr>
          <w:rFonts w:ascii="微软雅黑" w:eastAsia="微软雅黑" w:hAnsi="微软雅黑"/>
          <w:sz w:val="24"/>
          <w:szCs w:val="24"/>
        </w:rPr>
        <w:t>可</w:t>
      </w:r>
      <w:r w:rsidR="00C343F2">
        <w:rPr>
          <w:rFonts w:ascii="微软雅黑" w:eastAsia="微软雅黑" w:hAnsi="微软雅黑"/>
          <w:sz w:val="24"/>
          <w:szCs w:val="24"/>
        </w:rPr>
        <w:t>含</w:t>
      </w:r>
      <w:r w:rsidR="00C343F2">
        <w:rPr>
          <w:rFonts w:ascii="微软雅黑" w:eastAsia="微软雅黑" w:hAnsi="微软雅黑" w:hint="eastAsia"/>
          <w:sz w:val="24"/>
          <w:szCs w:val="24"/>
        </w:rPr>
        <w:t>：讲师费、</w:t>
      </w:r>
      <w:proofErr w:type="gramStart"/>
      <w:r w:rsidR="00C343F2">
        <w:rPr>
          <w:rFonts w:ascii="微软雅黑" w:eastAsia="微软雅黑" w:hAnsi="微软雅黑" w:hint="eastAsia"/>
          <w:sz w:val="24"/>
          <w:szCs w:val="24"/>
        </w:rPr>
        <w:t>物料费</w:t>
      </w:r>
      <w:proofErr w:type="gramEnd"/>
      <w:r w:rsidR="00C343F2">
        <w:rPr>
          <w:rFonts w:ascii="微软雅黑" w:eastAsia="微软雅黑" w:hAnsi="微软雅黑" w:hint="eastAsia"/>
          <w:sz w:val="24"/>
          <w:szCs w:val="24"/>
        </w:rPr>
        <w:t>等成本支出。</w:t>
      </w:r>
    </w:p>
    <w:p w14:paraId="03D24DB6" w14:textId="77777777" w:rsidR="00F637FD" w:rsidRPr="002E3CA6" w:rsidRDefault="00141CB1" w:rsidP="00F637FD">
      <w:pPr>
        <w:pStyle w:val="a3"/>
        <w:spacing w:line="50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4-</w:t>
      </w:r>
      <w:r>
        <w:rPr>
          <w:rFonts w:ascii="微软雅黑" w:eastAsia="微软雅黑" w:hAnsi="微软雅黑"/>
          <w:sz w:val="24"/>
          <w:szCs w:val="24"/>
        </w:rPr>
        <w:t>1</w:t>
      </w:r>
      <w:r w:rsidR="00B532EB">
        <w:rPr>
          <w:rFonts w:ascii="微软雅黑" w:eastAsia="微软雅黑" w:hAnsi="微软雅黑" w:hint="eastAsia"/>
          <w:sz w:val="24"/>
          <w:szCs w:val="24"/>
        </w:rPr>
        <w:t>制度建设</w:t>
      </w:r>
      <w:r w:rsidR="00A6389D">
        <w:rPr>
          <w:rFonts w:ascii="微软雅黑" w:eastAsia="微软雅黑" w:hAnsi="微软雅黑" w:hint="eastAsia"/>
          <w:sz w:val="24"/>
          <w:szCs w:val="24"/>
        </w:rPr>
        <w:t>支出经费</w:t>
      </w:r>
      <w:r w:rsidR="00835511" w:rsidRPr="002E3CA6">
        <w:rPr>
          <w:rFonts w:ascii="微软雅黑" w:eastAsia="微软雅黑" w:hAnsi="微软雅黑" w:hint="eastAsia"/>
          <w:sz w:val="24"/>
          <w:szCs w:val="24"/>
        </w:rPr>
        <w:t>可</w:t>
      </w:r>
      <w:r w:rsidR="00732EE9" w:rsidRPr="002E3CA6">
        <w:rPr>
          <w:rFonts w:ascii="微软雅黑" w:eastAsia="微软雅黑" w:hAnsi="微软雅黑" w:hint="eastAsia"/>
          <w:sz w:val="24"/>
          <w:szCs w:val="24"/>
        </w:rPr>
        <w:t>含：</w:t>
      </w:r>
      <w:r w:rsidR="00A6389D" w:rsidRPr="00A6389D">
        <w:rPr>
          <w:rFonts w:ascii="微软雅黑" w:eastAsia="微软雅黑" w:hAnsi="微软雅黑" w:hint="eastAsia"/>
          <w:sz w:val="24"/>
          <w:szCs w:val="24"/>
        </w:rPr>
        <w:t>学校一日流程梳理、各项管理制度建立</w:t>
      </w:r>
      <w:r w:rsidR="00A6389D">
        <w:rPr>
          <w:rFonts w:ascii="微软雅黑" w:eastAsia="微软雅黑" w:hAnsi="微软雅黑" w:hint="eastAsia"/>
          <w:sz w:val="24"/>
          <w:szCs w:val="24"/>
        </w:rPr>
        <w:t>、前期调研、项目评估、项目走访的</w:t>
      </w:r>
      <w:r w:rsidR="00732EE9" w:rsidRPr="002E3CA6">
        <w:rPr>
          <w:rFonts w:ascii="微软雅黑" w:eastAsia="微软雅黑" w:hAnsi="微软雅黑" w:hint="eastAsia"/>
          <w:sz w:val="24"/>
          <w:szCs w:val="24"/>
        </w:rPr>
        <w:t>差旅费、人员补贴。</w:t>
      </w:r>
    </w:p>
    <w:p w14:paraId="35FBDE83" w14:textId="7035BBB7" w:rsidR="00732EE9" w:rsidRPr="002E3CA6" w:rsidRDefault="00732EE9" w:rsidP="00835511">
      <w:pPr>
        <w:pStyle w:val="a3"/>
        <w:spacing w:line="50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2E3CA6">
        <w:rPr>
          <w:rFonts w:ascii="微软雅黑" w:eastAsia="微软雅黑" w:hAnsi="微软雅黑"/>
          <w:sz w:val="24"/>
          <w:szCs w:val="24"/>
        </w:rPr>
        <w:lastRenderedPageBreak/>
        <w:t>差旅费一般采取实报实销</w:t>
      </w:r>
      <w:r w:rsidR="00084A70" w:rsidRPr="002E3CA6">
        <w:rPr>
          <w:rFonts w:ascii="微软雅黑" w:eastAsia="微软雅黑" w:hAnsi="微软雅黑" w:hint="eastAsia"/>
          <w:sz w:val="24"/>
          <w:szCs w:val="24"/>
        </w:rPr>
        <w:t>，</w:t>
      </w:r>
      <w:r w:rsidR="00A6389D">
        <w:rPr>
          <w:rFonts w:ascii="微软雅黑" w:eastAsia="微软雅黑" w:hAnsi="微软雅黑" w:hint="eastAsia"/>
          <w:sz w:val="24"/>
          <w:szCs w:val="24"/>
        </w:rPr>
        <w:t>可</w:t>
      </w:r>
      <w:r w:rsidR="00084A70" w:rsidRPr="002E3CA6">
        <w:rPr>
          <w:rFonts w:ascii="微软雅黑" w:eastAsia="微软雅黑" w:hAnsi="微软雅黑"/>
          <w:sz w:val="24"/>
          <w:szCs w:val="24"/>
        </w:rPr>
        <w:t>与</w:t>
      </w:r>
      <w:r w:rsidR="00084A70" w:rsidRPr="002E3CA6">
        <w:rPr>
          <w:rFonts w:ascii="微软雅黑" w:eastAsia="微软雅黑" w:hAnsi="微软雅黑" w:hint="eastAsia"/>
          <w:sz w:val="24"/>
          <w:szCs w:val="24"/>
        </w:rPr>
        <w:t>“一个鸡蛋”项目共同走访，</w:t>
      </w:r>
      <w:r w:rsidR="00A6389D">
        <w:rPr>
          <w:rFonts w:ascii="微软雅黑" w:eastAsia="微软雅黑" w:hAnsi="微软雅黑" w:hint="eastAsia"/>
          <w:sz w:val="24"/>
          <w:szCs w:val="24"/>
        </w:rPr>
        <w:t>但</w:t>
      </w:r>
      <w:r w:rsidR="00084A70" w:rsidRPr="002E3CA6">
        <w:rPr>
          <w:rFonts w:ascii="微软雅黑" w:eastAsia="微软雅黑" w:hAnsi="微软雅黑" w:hint="eastAsia"/>
          <w:sz w:val="24"/>
          <w:szCs w:val="24"/>
        </w:rPr>
        <w:t>不得重复报销</w:t>
      </w:r>
      <w:r w:rsidRPr="002E3CA6">
        <w:rPr>
          <w:rFonts w:ascii="微软雅黑" w:eastAsia="微软雅黑" w:hAnsi="微软雅黑" w:hint="eastAsia"/>
          <w:sz w:val="24"/>
          <w:szCs w:val="24"/>
        </w:rPr>
        <w:t>；</w:t>
      </w:r>
      <w:r w:rsidRPr="002E3CA6">
        <w:rPr>
          <w:rFonts w:ascii="微软雅黑" w:eastAsia="微软雅黑" w:hAnsi="微软雅黑"/>
          <w:sz w:val="24"/>
          <w:szCs w:val="24"/>
        </w:rPr>
        <w:t>人员补贴</w:t>
      </w:r>
      <w:r w:rsidRPr="002E3CA6">
        <w:rPr>
          <w:rFonts w:ascii="微软雅黑" w:eastAsia="微软雅黑" w:hAnsi="微软雅黑" w:hint="eastAsia"/>
          <w:sz w:val="24"/>
          <w:szCs w:val="24"/>
        </w:rPr>
        <w:t>50元/人/天。</w:t>
      </w:r>
    </w:p>
    <w:p w14:paraId="1A94258D" w14:textId="0DB9A694" w:rsidR="00141CB1" w:rsidRDefault="00141CB1" w:rsidP="00F637FD">
      <w:pPr>
        <w:pStyle w:val="a3"/>
        <w:spacing w:line="50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t>1</w:t>
      </w:r>
      <w:r w:rsidR="00835511">
        <w:rPr>
          <w:rFonts w:ascii="微软雅黑" w:eastAsia="微软雅黑" w:hAnsi="微软雅黑"/>
          <w:sz w:val="24"/>
          <w:szCs w:val="24"/>
        </w:rPr>
        <w:t>每个机构每个学年给与</w:t>
      </w:r>
      <w:r w:rsidR="000F65CE">
        <w:rPr>
          <w:rFonts w:ascii="微软雅黑" w:eastAsia="微软雅黑" w:hAnsi="微软雅黑"/>
          <w:sz w:val="24"/>
          <w:szCs w:val="24"/>
        </w:rPr>
        <w:t>4</w:t>
      </w:r>
      <w:r w:rsidR="00835511">
        <w:rPr>
          <w:rFonts w:ascii="微软雅黑" w:eastAsia="微软雅黑" w:hAnsi="微软雅黑" w:hint="eastAsia"/>
          <w:sz w:val="24"/>
          <w:szCs w:val="24"/>
        </w:rPr>
        <w:t>000元项目人员经费，应当直接给到项目工作人员；</w:t>
      </w:r>
    </w:p>
    <w:p w14:paraId="40716385" w14:textId="77777777" w:rsidR="00141CB1" w:rsidRDefault="00141CB1" w:rsidP="00F637FD">
      <w:pPr>
        <w:pStyle w:val="a3"/>
        <w:spacing w:line="50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t>1</w:t>
      </w:r>
      <w:r w:rsidR="00A17881">
        <w:rPr>
          <w:rFonts w:ascii="微软雅黑" w:eastAsia="微软雅黑" w:hAnsi="微软雅黑"/>
          <w:sz w:val="24"/>
          <w:szCs w:val="24"/>
        </w:rPr>
        <w:t>每个机构每个学年给与支持</w:t>
      </w:r>
      <w:r w:rsidR="00A17881">
        <w:rPr>
          <w:rFonts w:ascii="微软雅黑" w:eastAsia="微软雅黑" w:hAnsi="微软雅黑" w:hint="eastAsia"/>
          <w:sz w:val="24"/>
          <w:szCs w:val="24"/>
        </w:rPr>
        <w:t>1000元行政经费</w:t>
      </w:r>
      <w:r w:rsidR="00B01E99">
        <w:rPr>
          <w:rFonts w:ascii="微软雅黑" w:eastAsia="微软雅黑" w:hAnsi="微软雅黑" w:hint="eastAsia"/>
          <w:sz w:val="24"/>
          <w:szCs w:val="24"/>
        </w:rPr>
        <w:t>，机构</w:t>
      </w:r>
      <w:r w:rsidR="00835511">
        <w:rPr>
          <w:rFonts w:ascii="微软雅黑" w:eastAsia="微软雅黑" w:hAnsi="微软雅黑" w:hint="eastAsia"/>
          <w:sz w:val="24"/>
          <w:szCs w:val="24"/>
        </w:rPr>
        <w:t>可自行支配。</w:t>
      </w:r>
    </w:p>
    <w:p w14:paraId="003F0DE8" w14:textId="625C31D5" w:rsidR="00F637FD" w:rsidRPr="005D5DDC" w:rsidRDefault="00141CB1" w:rsidP="005D5DDC">
      <w:pPr>
        <w:pStyle w:val="a3"/>
        <w:spacing w:line="500" w:lineRule="exact"/>
        <w:ind w:left="420" w:firstLineChars="0" w:firstLine="0"/>
        <w:rPr>
          <w:rFonts w:ascii="微软雅黑" w:eastAsia="微软雅黑" w:hAnsi="微软雅黑" w:hint="eastAsia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7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t>1</w:t>
      </w:r>
      <w:r w:rsidR="00C343F2">
        <w:rPr>
          <w:rFonts w:ascii="微软雅黑" w:eastAsia="微软雅黑" w:hAnsi="微软雅黑"/>
          <w:sz w:val="24"/>
          <w:szCs w:val="24"/>
        </w:rPr>
        <w:t>每个学校</w:t>
      </w:r>
      <w:proofErr w:type="gramStart"/>
      <w:r w:rsidR="00C343F2">
        <w:rPr>
          <w:rFonts w:ascii="微软雅黑" w:eastAsia="微软雅黑" w:hAnsi="微软雅黑"/>
          <w:sz w:val="24"/>
          <w:szCs w:val="24"/>
        </w:rPr>
        <w:t>一</w:t>
      </w:r>
      <w:proofErr w:type="gramEnd"/>
      <w:r w:rsidR="00C343F2">
        <w:rPr>
          <w:rFonts w:ascii="微软雅黑" w:eastAsia="微软雅黑" w:hAnsi="微软雅黑"/>
          <w:sz w:val="24"/>
          <w:szCs w:val="24"/>
        </w:rPr>
        <w:t>学年项目资金不超过</w:t>
      </w:r>
      <w:r w:rsidR="00C343F2">
        <w:rPr>
          <w:rFonts w:ascii="微软雅黑" w:eastAsia="微软雅黑" w:hAnsi="微软雅黑" w:hint="eastAsia"/>
          <w:sz w:val="24"/>
          <w:szCs w:val="24"/>
        </w:rPr>
        <w:t>3万元</w:t>
      </w:r>
      <w:r w:rsidR="00835511">
        <w:rPr>
          <w:rFonts w:ascii="微软雅黑" w:eastAsia="微软雅黑" w:hAnsi="微软雅黑" w:hint="eastAsia"/>
          <w:sz w:val="24"/>
          <w:szCs w:val="24"/>
        </w:rPr>
        <w:t>，项目执行过程中，在总预算不变的情况下，</w:t>
      </w:r>
      <w:r w:rsidR="00FC271C">
        <w:rPr>
          <w:rFonts w:ascii="微软雅黑" w:eastAsia="微软雅黑" w:hAnsi="微软雅黑" w:hint="eastAsia"/>
          <w:b/>
          <w:color w:val="FF0000"/>
          <w:sz w:val="24"/>
          <w:szCs w:val="24"/>
        </w:rPr>
        <w:t>如遇需要调整的资金支出，</w:t>
      </w:r>
      <w:r w:rsidR="00F90FE7">
        <w:rPr>
          <w:rFonts w:ascii="微软雅黑" w:eastAsia="微软雅黑" w:hAnsi="微软雅黑" w:hint="eastAsia"/>
          <w:b/>
          <w:color w:val="FF0000"/>
          <w:sz w:val="24"/>
          <w:szCs w:val="24"/>
        </w:rPr>
        <w:t>应当</w:t>
      </w:r>
      <w:r w:rsidR="00FC271C" w:rsidRPr="004E24C8">
        <w:rPr>
          <w:rFonts w:ascii="微软雅黑" w:eastAsia="微软雅黑" w:hAnsi="微软雅黑" w:hint="eastAsia"/>
          <w:b/>
          <w:color w:val="FF0000"/>
          <w:sz w:val="24"/>
          <w:szCs w:val="24"/>
        </w:rPr>
        <w:t>至少</w:t>
      </w:r>
      <w:r w:rsidR="00F90FE7">
        <w:rPr>
          <w:rFonts w:ascii="微软雅黑" w:eastAsia="微软雅黑" w:hAnsi="微软雅黑" w:hint="eastAsia"/>
          <w:b/>
          <w:color w:val="FF0000"/>
          <w:sz w:val="24"/>
          <w:szCs w:val="24"/>
        </w:rPr>
        <w:t>提前</w:t>
      </w:r>
      <w:r w:rsidR="00FC271C" w:rsidRPr="004E24C8">
        <w:rPr>
          <w:rFonts w:ascii="微软雅黑" w:eastAsia="微软雅黑" w:hAnsi="微软雅黑" w:hint="eastAsia"/>
          <w:b/>
          <w:color w:val="FF0000"/>
          <w:sz w:val="24"/>
          <w:szCs w:val="24"/>
        </w:rPr>
        <w:t>1个月提出调整申请</w:t>
      </w:r>
      <w:r w:rsidR="00F90FE7">
        <w:rPr>
          <w:rFonts w:ascii="微软雅黑" w:eastAsia="微软雅黑" w:hAnsi="微软雅黑" w:hint="eastAsia"/>
          <w:b/>
          <w:color w:val="FF0000"/>
          <w:sz w:val="24"/>
          <w:szCs w:val="24"/>
        </w:rPr>
        <w:t>及</w:t>
      </w:r>
      <w:r w:rsidR="00FC271C" w:rsidRPr="004E24C8">
        <w:rPr>
          <w:rFonts w:ascii="微软雅黑" w:eastAsia="微软雅黑" w:hAnsi="微软雅黑" w:hint="eastAsia"/>
          <w:b/>
          <w:color w:val="FF0000"/>
          <w:sz w:val="24"/>
          <w:szCs w:val="24"/>
        </w:rPr>
        <w:t>说明；</w:t>
      </w:r>
      <w:r w:rsidR="00FC271C">
        <w:rPr>
          <w:rFonts w:ascii="微软雅黑" w:eastAsia="微软雅黑" w:hAnsi="微软雅黑" w:hint="eastAsia"/>
          <w:b/>
          <w:color w:val="FF0000"/>
          <w:sz w:val="24"/>
          <w:szCs w:val="24"/>
        </w:rPr>
        <w:t>总预算调整范围不得超过</w:t>
      </w:r>
      <w:r w:rsidR="001708A1" w:rsidRPr="004E24C8">
        <w:rPr>
          <w:rFonts w:ascii="微软雅黑" w:eastAsia="微软雅黑" w:hAnsi="微软雅黑"/>
          <w:b/>
          <w:color w:val="FF0000"/>
          <w:sz w:val="24"/>
          <w:szCs w:val="24"/>
        </w:rPr>
        <w:t>8</w:t>
      </w:r>
      <w:r w:rsidR="00835511" w:rsidRPr="004E24C8">
        <w:rPr>
          <w:rFonts w:ascii="微软雅黑" w:eastAsia="微软雅黑" w:hAnsi="微软雅黑" w:hint="eastAsia"/>
          <w:b/>
          <w:color w:val="FF0000"/>
          <w:sz w:val="24"/>
          <w:szCs w:val="24"/>
        </w:rPr>
        <w:t>%</w:t>
      </w:r>
      <w:r w:rsidR="00FC271C">
        <w:rPr>
          <w:rFonts w:ascii="微软雅黑" w:eastAsia="微软雅黑" w:hAnsi="微软雅黑" w:hint="eastAsia"/>
          <w:b/>
          <w:color w:val="FF0000"/>
          <w:sz w:val="24"/>
          <w:szCs w:val="24"/>
        </w:rPr>
        <w:t>；</w:t>
      </w:r>
      <w:r w:rsidR="00835511" w:rsidRPr="004E24C8">
        <w:rPr>
          <w:rFonts w:ascii="微软雅黑" w:eastAsia="微软雅黑" w:hAnsi="微软雅黑" w:hint="eastAsia"/>
          <w:b/>
          <w:color w:val="FF0000"/>
          <w:sz w:val="24"/>
          <w:szCs w:val="24"/>
        </w:rPr>
        <w:t>剩余资金</w:t>
      </w:r>
      <w:r w:rsidR="001708A1" w:rsidRPr="004E24C8">
        <w:rPr>
          <w:rFonts w:ascii="微软雅黑" w:eastAsia="微软雅黑" w:hAnsi="微软雅黑" w:hint="eastAsia"/>
          <w:b/>
          <w:color w:val="FF0000"/>
          <w:sz w:val="24"/>
          <w:szCs w:val="24"/>
        </w:rPr>
        <w:t>转</w:t>
      </w:r>
      <w:r w:rsidR="00835511" w:rsidRPr="004E24C8">
        <w:rPr>
          <w:rFonts w:ascii="微软雅黑" w:eastAsia="微软雅黑" w:hAnsi="微软雅黑" w:hint="eastAsia"/>
          <w:b/>
          <w:color w:val="FF0000"/>
          <w:sz w:val="24"/>
          <w:szCs w:val="24"/>
        </w:rPr>
        <w:t>入下一年项目经费。</w:t>
      </w:r>
    </w:p>
    <w:p w14:paraId="0D134C4E" w14:textId="09EE2DEB" w:rsidR="005D5DDC" w:rsidRPr="005D5DDC" w:rsidRDefault="005D5DDC" w:rsidP="005D5DDC">
      <w:pPr>
        <w:pStyle w:val="a3"/>
        <w:spacing w:line="500" w:lineRule="exact"/>
        <w:ind w:left="420" w:firstLineChars="0" w:firstLine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DAEEE0F" wp14:editId="6E0547D9">
            <wp:simplePos x="0" y="0"/>
            <wp:positionH relativeFrom="column">
              <wp:posOffset>259080</wp:posOffset>
            </wp:positionH>
            <wp:positionV relativeFrom="paragraph">
              <wp:posOffset>2954020</wp:posOffset>
            </wp:positionV>
            <wp:extent cx="4310380" cy="1359535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0A69D3" wp14:editId="74649EB3">
            <wp:simplePos x="0" y="0"/>
            <wp:positionH relativeFrom="column">
              <wp:posOffset>251460</wp:posOffset>
            </wp:positionH>
            <wp:positionV relativeFrom="paragraph">
              <wp:posOffset>378460</wp:posOffset>
            </wp:positionV>
            <wp:extent cx="4310380" cy="2615565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C4">
        <w:rPr>
          <w:rFonts w:ascii="微软雅黑" w:eastAsia="微软雅黑" w:hAnsi="微软雅黑" w:hint="eastAsia"/>
          <w:sz w:val="24"/>
          <w:szCs w:val="24"/>
        </w:rPr>
        <w:t>8-</w:t>
      </w:r>
      <w:r w:rsidR="00F92EC4">
        <w:rPr>
          <w:rFonts w:ascii="微软雅黑" w:eastAsia="微软雅黑" w:hAnsi="微软雅黑"/>
          <w:sz w:val="24"/>
          <w:szCs w:val="24"/>
        </w:rPr>
        <w:t xml:space="preserve"> </w:t>
      </w:r>
      <w:r w:rsidR="00F92EC4">
        <w:rPr>
          <w:rFonts w:ascii="微软雅黑" w:eastAsia="微软雅黑" w:hAnsi="微软雅黑" w:hint="eastAsia"/>
          <w:sz w:val="24"/>
          <w:szCs w:val="24"/>
        </w:rPr>
        <w:t>部分物资</w:t>
      </w:r>
      <w:r>
        <w:rPr>
          <w:rFonts w:ascii="微软雅黑" w:eastAsia="微软雅黑" w:hAnsi="微软雅黑" w:hint="eastAsia"/>
          <w:sz w:val="24"/>
          <w:szCs w:val="24"/>
        </w:rPr>
        <w:t>配套平均数量参考和价格参考</w:t>
      </w:r>
      <w:bookmarkStart w:id="0" w:name="_GoBack"/>
      <w:bookmarkEnd w:id="0"/>
    </w:p>
    <w:p w14:paraId="0D775452" w14:textId="770123FF" w:rsidR="00F92EC4" w:rsidRPr="0055721F" w:rsidRDefault="00F92EC4" w:rsidP="00F637FD">
      <w:pPr>
        <w:pStyle w:val="a3"/>
        <w:spacing w:line="500" w:lineRule="exact"/>
        <w:ind w:left="420" w:firstLineChars="0" w:firstLine="0"/>
        <w:rPr>
          <w:rFonts w:ascii="微软雅黑" w:eastAsia="微软雅黑" w:hAnsi="微软雅黑" w:hint="eastAsia"/>
          <w:sz w:val="24"/>
          <w:szCs w:val="24"/>
        </w:rPr>
      </w:pPr>
    </w:p>
    <w:p w14:paraId="0E0520CD" w14:textId="08593012" w:rsidR="00F637FD" w:rsidRDefault="00F637FD" w:rsidP="00F637FD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 w:hint="eastAsia"/>
          <w:sz w:val="28"/>
          <w:szCs w:val="24"/>
        </w:rPr>
        <w:t>项目管理</w:t>
      </w:r>
      <w:r w:rsidR="00217BFD" w:rsidRPr="00217BFD">
        <w:rPr>
          <w:rFonts w:ascii="微软雅黑" w:eastAsia="微软雅黑" w:hAnsi="微软雅黑" w:hint="eastAsia"/>
          <w:sz w:val="28"/>
          <w:szCs w:val="24"/>
        </w:rPr>
        <w:t>及参考示例</w:t>
      </w:r>
    </w:p>
    <w:p w14:paraId="75C80FB1" w14:textId="6A94EC27" w:rsidR="00F637FD" w:rsidRDefault="00DD6C95" w:rsidP="00DD6C95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D6C95">
        <w:rPr>
          <w:rFonts w:ascii="微软雅黑" w:eastAsia="微软雅黑" w:hAnsi="微软雅黑"/>
          <w:sz w:val="24"/>
          <w:szCs w:val="24"/>
        </w:rPr>
        <w:t>洗手</w:t>
      </w:r>
      <w:proofErr w:type="gramStart"/>
      <w:r w:rsidRPr="00DD6C95">
        <w:rPr>
          <w:rFonts w:ascii="微软雅黑" w:eastAsia="微软雅黑" w:hAnsi="微软雅黑"/>
          <w:sz w:val="24"/>
          <w:szCs w:val="24"/>
        </w:rPr>
        <w:t>池标准</w:t>
      </w:r>
      <w:proofErr w:type="gramEnd"/>
      <w:r w:rsidR="00217BFD">
        <w:rPr>
          <w:rFonts w:ascii="微软雅黑" w:eastAsia="微软雅黑" w:hAnsi="微软雅黑"/>
          <w:sz w:val="24"/>
          <w:szCs w:val="24"/>
        </w:rPr>
        <w:t>及管理要求</w:t>
      </w:r>
      <w:r w:rsidR="00217BFD">
        <w:rPr>
          <w:rFonts w:ascii="微软雅黑" w:eastAsia="微软雅黑" w:hAnsi="微软雅黑" w:hint="eastAsia"/>
          <w:sz w:val="24"/>
          <w:szCs w:val="24"/>
        </w:rPr>
        <w:t>：</w:t>
      </w:r>
    </w:p>
    <w:p w14:paraId="170F02DA" w14:textId="0B3595C7" w:rsidR="00232C85" w:rsidRDefault="00F36DAA" w:rsidP="00F36DAA">
      <w:pPr>
        <w:pStyle w:val="a3"/>
        <w:numPr>
          <w:ilvl w:val="1"/>
          <w:numId w:val="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洗手池改造/建设要求：</w:t>
      </w:r>
      <w:r w:rsidR="00B00972">
        <w:rPr>
          <w:rFonts w:ascii="微软雅黑" w:eastAsia="微软雅黑" w:hAnsi="微软雅黑" w:hint="eastAsia"/>
          <w:sz w:val="24"/>
          <w:szCs w:val="24"/>
        </w:rPr>
        <w:t>洗手池改造/建设，应当根据</w:t>
      </w:r>
      <w:r w:rsidR="0006539C">
        <w:rPr>
          <w:rFonts w:ascii="微软雅黑" w:eastAsia="微软雅黑" w:hAnsi="微软雅黑" w:hint="eastAsia"/>
          <w:sz w:val="24"/>
          <w:szCs w:val="24"/>
        </w:rPr>
        <w:t>儿童友好的原则，设计符合儿童身高的洗手</w:t>
      </w:r>
      <w:proofErr w:type="gramStart"/>
      <w:r w:rsidR="0006539C">
        <w:rPr>
          <w:rFonts w:ascii="微软雅黑" w:eastAsia="微软雅黑" w:hAnsi="微软雅黑" w:hint="eastAsia"/>
          <w:sz w:val="24"/>
          <w:szCs w:val="24"/>
        </w:rPr>
        <w:t>池高度</w:t>
      </w:r>
      <w:proofErr w:type="gramEnd"/>
      <w:r w:rsidR="0006539C">
        <w:rPr>
          <w:rFonts w:ascii="微软雅黑" w:eastAsia="微软雅黑" w:hAnsi="微软雅黑" w:hint="eastAsia"/>
          <w:sz w:val="24"/>
          <w:szCs w:val="24"/>
        </w:rPr>
        <w:t>及水龙头距离，应当</w:t>
      </w:r>
      <w:proofErr w:type="gramStart"/>
      <w:r w:rsidR="0006539C">
        <w:rPr>
          <w:rFonts w:ascii="微软雅黑" w:eastAsia="微软雅黑" w:hAnsi="微软雅黑" w:hint="eastAsia"/>
          <w:sz w:val="24"/>
          <w:szCs w:val="24"/>
        </w:rPr>
        <w:t>考虑不溅湿</w:t>
      </w:r>
      <w:proofErr w:type="gramEnd"/>
      <w:r w:rsidR="0006539C">
        <w:rPr>
          <w:rFonts w:ascii="微软雅黑" w:eastAsia="微软雅黑" w:hAnsi="微软雅黑" w:hint="eastAsia"/>
          <w:sz w:val="24"/>
          <w:szCs w:val="24"/>
        </w:rPr>
        <w:t>衣服、鞋子，且应当保证儿童安全；池</w:t>
      </w:r>
      <w:r w:rsidR="00D75C1E">
        <w:rPr>
          <w:rFonts w:ascii="微软雅黑" w:eastAsia="微软雅黑" w:hAnsi="微软雅黑" w:hint="eastAsia"/>
          <w:sz w:val="24"/>
          <w:szCs w:val="24"/>
        </w:rPr>
        <w:t>水龙头个数应当满足每班3个水龙头的要</w:t>
      </w:r>
      <w:r w:rsidR="00D75C1E">
        <w:rPr>
          <w:rFonts w:ascii="微软雅黑" w:eastAsia="微软雅黑" w:hAnsi="微软雅黑" w:hint="eastAsia"/>
          <w:sz w:val="24"/>
          <w:szCs w:val="24"/>
        </w:rPr>
        <w:lastRenderedPageBreak/>
        <w:t>求；</w:t>
      </w:r>
    </w:p>
    <w:p w14:paraId="35ED337F" w14:textId="77777777" w:rsidR="00F36DAA" w:rsidRDefault="00F36DAA" w:rsidP="00F36DAA">
      <w:pPr>
        <w:pStyle w:val="a3"/>
        <w:numPr>
          <w:ilvl w:val="1"/>
          <w:numId w:val="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洗手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池维护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要求</w:t>
      </w:r>
      <w:r w:rsidR="00D75C1E">
        <w:rPr>
          <w:rFonts w:ascii="微软雅黑" w:eastAsia="微软雅黑" w:hAnsi="微软雅黑" w:hint="eastAsia"/>
          <w:sz w:val="24"/>
          <w:szCs w:val="24"/>
        </w:rPr>
        <w:t>：学校应当配备专人维护、管理洗手池，包括但不限于洗手台的清洁、维修。</w:t>
      </w:r>
    </w:p>
    <w:p w14:paraId="67DD61DB" w14:textId="77777777" w:rsidR="00232C85" w:rsidRPr="003A6C06" w:rsidRDefault="00217BFD" w:rsidP="003A6C06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清洁设备管理要求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="00F36DAA">
        <w:rPr>
          <w:rFonts w:ascii="微软雅黑" w:eastAsia="微软雅黑" w:hAnsi="微软雅黑" w:hint="eastAsia"/>
          <w:sz w:val="24"/>
          <w:szCs w:val="24"/>
        </w:rPr>
        <w:t>学校应当配备专人维护、管理清洁设备，</w:t>
      </w:r>
      <w:r w:rsidR="003A6C06">
        <w:rPr>
          <w:rFonts w:ascii="微软雅黑" w:eastAsia="微软雅黑" w:hAnsi="微软雅黑" w:hint="eastAsia"/>
          <w:sz w:val="24"/>
          <w:szCs w:val="24"/>
        </w:rPr>
        <w:t>参照《清洁设备管理要求》进行记录并良好维护；</w:t>
      </w:r>
    </w:p>
    <w:p w14:paraId="32FFFCC7" w14:textId="77777777" w:rsidR="00232C85" w:rsidRPr="006932C7" w:rsidRDefault="00217BFD" w:rsidP="006932C7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肥皂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打泡袋</w:t>
      </w:r>
      <w:r w:rsidR="00C10737">
        <w:rPr>
          <w:rFonts w:ascii="微软雅黑" w:eastAsia="微软雅黑" w:hAnsi="微软雅黑"/>
          <w:sz w:val="24"/>
          <w:szCs w:val="24"/>
        </w:rPr>
        <w:t>等物资</w:t>
      </w:r>
      <w:r>
        <w:rPr>
          <w:rFonts w:ascii="微软雅黑" w:eastAsia="微软雅黑" w:hAnsi="微软雅黑"/>
          <w:sz w:val="24"/>
          <w:szCs w:val="24"/>
        </w:rPr>
        <w:t>管理要求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="00F36DAA">
        <w:rPr>
          <w:rFonts w:ascii="微软雅黑" w:eastAsia="微软雅黑" w:hAnsi="微软雅黑" w:hint="eastAsia"/>
          <w:sz w:val="24"/>
          <w:szCs w:val="24"/>
        </w:rPr>
        <w:t>学校应当配备专人管理，</w:t>
      </w:r>
      <w:r w:rsidR="006932C7">
        <w:rPr>
          <w:rFonts w:ascii="微软雅黑" w:eastAsia="微软雅黑" w:hAnsi="微软雅黑" w:hint="eastAsia"/>
          <w:sz w:val="24"/>
          <w:szCs w:val="24"/>
        </w:rPr>
        <w:t>参照</w:t>
      </w:r>
      <w:r w:rsidR="006932C7" w:rsidRPr="006932C7">
        <w:rPr>
          <w:rFonts w:ascii="微软雅黑" w:eastAsia="微软雅黑" w:hAnsi="微软雅黑" w:hint="eastAsia"/>
          <w:sz w:val="24"/>
          <w:szCs w:val="24"/>
        </w:rPr>
        <w:t>《肥皂</w:t>
      </w:r>
      <w:r w:rsidR="003A6C06">
        <w:rPr>
          <w:rFonts w:ascii="微软雅黑" w:eastAsia="微软雅黑" w:hAnsi="微软雅黑" w:hint="eastAsia"/>
          <w:sz w:val="24"/>
          <w:szCs w:val="24"/>
        </w:rPr>
        <w:t>、打泡袋</w:t>
      </w:r>
      <w:r w:rsidR="006932C7" w:rsidRPr="006932C7">
        <w:rPr>
          <w:rFonts w:ascii="微软雅黑" w:eastAsia="微软雅黑" w:hAnsi="微软雅黑" w:hint="eastAsia"/>
          <w:sz w:val="24"/>
          <w:szCs w:val="24"/>
        </w:rPr>
        <w:t>管理表》</w:t>
      </w:r>
      <w:r w:rsidR="006932C7">
        <w:rPr>
          <w:rFonts w:ascii="微软雅黑" w:eastAsia="微软雅黑" w:hAnsi="微软雅黑" w:hint="eastAsia"/>
          <w:sz w:val="24"/>
          <w:szCs w:val="24"/>
        </w:rPr>
        <w:t>每周进行记录并及时更换；</w:t>
      </w:r>
    </w:p>
    <w:p w14:paraId="21913F8D" w14:textId="77777777" w:rsidR="00217BFD" w:rsidRDefault="00217BFD" w:rsidP="00DD6C95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洗手标识管理要求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="003A6C06">
        <w:rPr>
          <w:rFonts w:ascii="微软雅黑" w:eastAsia="微软雅黑" w:hAnsi="微软雅黑" w:hint="eastAsia"/>
          <w:sz w:val="24"/>
          <w:szCs w:val="24"/>
        </w:rPr>
        <w:t>参照《洗手方法标识》、《洗手海报》、</w:t>
      </w:r>
      <w:r w:rsidR="00BF5B57">
        <w:rPr>
          <w:rFonts w:ascii="微软雅黑" w:eastAsia="微软雅黑" w:hAnsi="微软雅黑" w:hint="eastAsia"/>
          <w:sz w:val="24"/>
          <w:szCs w:val="24"/>
        </w:rPr>
        <w:t>《洗手引导图》进行张贴，并及时换新；</w:t>
      </w:r>
      <w:r w:rsidR="0006539C">
        <w:rPr>
          <w:rFonts w:ascii="微软雅黑" w:eastAsia="微软雅黑" w:hAnsi="微软雅黑" w:hint="eastAsia"/>
          <w:sz w:val="24"/>
          <w:szCs w:val="24"/>
        </w:rPr>
        <w:t>可考虑配备卡通图画的洗手标识，引导儿童洗手兴趣；</w:t>
      </w:r>
    </w:p>
    <w:p w14:paraId="5C3FD538" w14:textId="77777777" w:rsidR="0099666F" w:rsidRDefault="00217BFD" w:rsidP="000D4C2B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学生卫生课程管理要求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17E3ACBF" w14:textId="77777777" w:rsidR="0099666F" w:rsidRDefault="0099666F" w:rsidP="00F36DAA">
      <w:pPr>
        <w:pStyle w:val="a3"/>
        <w:numPr>
          <w:ilvl w:val="0"/>
          <w:numId w:val="8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学校应当每周至少一次针对学生的卫生健康课堂</w:t>
      </w:r>
      <w:r>
        <w:rPr>
          <w:rFonts w:ascii="微软雅黑" w:eastAsia="微软雅黑" w:hAnsi="微软雅黑" w:hint="eastAsia"/>
          <w:sz w:val="24"/>
          <w:szCs w:val="24"/>
        </w:rPr>
        <w:t>；具体课程内容可参照《联劝“清洁小手”项目课堂手册及资源包》；</w:t>
      </w:r>
    </w:p>
    <w:p w14:paraId="1466E857" w14:textId="77777777" w:rsidR="00232C85" w:rsidRPr="000D4C2B" w:rsidRDefault="000D4C2B" w:rsidP="00F36DAA">
      <w:pPr>
        <w:pStyle w:val="a3"/>
        <w:numPr>
          <w:ilvl w:val="0"/>
          <w:numId w:val="8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参照《教师课程记录表》学校教师每周进行记录；参照</w:t>
      </w:r>
      <w:r w:rsidRPr="000D4C2B">
        <w:rPr>
          <w:rFonts w:ascii="微软雅黑" w:eastAsia="微软雅黑" w:hAnsi="微软雅黑" w:hint="eastAsia"/>
          <w:sz w:val="24"/>
          <w:szCs w:val="24"/>
        </w:rPr>
        <w:t>《听评课记录表》</w:t>
      </w:r>
      <w:r>
        <w:rPr>
          <w:rFonts w:ascii="微软雅黑" w:eastAsia="微软雅黑" w:hAnsi="微软雅黑" w:hint="eastAsia"/>
          <w:sz w:val="24"/>
          <w:szCs w:val="24"/>
        </w:rPr>
        <w:t>项目人员每月进行记录。</w:t>
      </w:r>
    </w:p>
    <w:p w14:paraId="4AEC19FC" w14:textId="77777777" w:rsidR="00217BFD" w:rsidRDefault="00217BFD" w:rsidP="00DD6C95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教师</w:t>
      </w:r>
      <w:r>
        <w:rPr>
          <w:rFonts w:ascii="微软雅黑" w:eastAsia="微软雅黑" w:hAnsi="微软雅黑" w:hint="eastAsia"/>
          <w:sz w:val="24"/>
          <w:szCs w:val="24"/>
        </w:rPr>
        <w:t>/保育员</w:t>
      </w:r>
      <w:r>
        <w:rPr>
          <w:rFonts w:ascii="微软雅黑" w:eastAsia="微软雅黑" w:hAnsi="微软雅黑"/>
          <w:sz w:val="24"/>
          <w:szCs w:val="24"/>
        </w:rPr>
        <w:t>培训要求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5EADC438" w14:textId="77777777" w:rsidR="00217BFD" w:rsidRDefault="00B00972" w:rsidP="00B00972">
      <w:pPr>
        <w:pStyle w:val="a3"/>
        <w:numPr>
          <w:ilvl w:val="0"/>
          <w:numId w:val="1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机构应当每学期至少一次针对教师</w:t>
      </w:r>
      <w:r>
        <w:rPr>
          <w:rFonts w:ascii="微软雅黑" w:eastAsia="微软雅黑" w:hAnsi="微软雅黑" w:hint="eastAsia"/>
          <w:sz w:val="24"/>
          <w:szCs w:val="24"/>
        </w:rPr>
        <w:t>/保育员培训</w:t>
      </w:r>
      <w:r w:rsidR="004C5105">
        <w:rPr>
          <w:rFonts w:ascii="微软雅黑" w:eastAsia="微软雅黑" w:hAnsi="微软雅黑" w:hint="eastAsia"/>
          <w:sz w:val="24"/>
          <w:szCs w:val="24"/>
        </w:rPr>
        <w:t>，培训内容可包括</w:t>
      </w:r>
      <w:r w:rsidR="00F129A8">
        <w:rPr>
          <w:rFonts w:ascii="微软雅黑" w:eastAsia="微软雅黑" w:hAnsi="微软雅黑" w:hint="eastAsia"/>
          <w:sz w:val="24"/>
          <w:szCs w:val="24"/>
        </w:rPr>
        <w:t>正确洗手训练、</w:t>
      </w:r>
      <w:r w:rsidR="004C5105">
        <w:rPr>
          <w:rFonts w:ascii="微软雅黑" w:eastAsia="微软雅黑" w:hAnsi="微软雅黑" w:hint="eastAsia"/>
          <w:sz w:val="24"/>
          <w:szCs w:val="24"/>
        </w:rPr>
        <w:t>卫生健康知识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4C5105">
        <w:rPr>
          <w:rFonts w:ascii="微软雅黑" w:eastAsia="微软雅黑" w:hAnsi="微软雅黑" w:hint="eastAsia"/>
          <w:sz w:val="24"/>
          <w:szCs w:val="24"/>
        </w:rPr>
        <w:t>项目课程内容</w:t>
      </w:r>
      <w:r w:rsidR="00F129A8">
        <w:rPr>
          <w:rFonts w:ascii="微软雅黑" w:eastAsia="微软雅黑" w:hAnsi="微软雅黑" w:hint="eastAsia"/>
          <w:sz w:val="24"/>
          <w:szCs w:val="24"/>
        </w:rPr>
        <w:t>、项目管理规范</w:t>
      </w:r>
      <w:r w:rsidR="004C5105">
        <w:rPr>
          <w:rFonts w:ascii="微软雅黑" w:eastAsia="微软雅黑" w:hAnsi="微软雅黑" w:hint="eastAsia"/>
          <w:sz w:val="24"/>
          <w:szCs w:val="24"/>
        </w:rPr>
        <w:t>；</w:t>
      </w:r>
    </w:p>
    <w:p w14:paraId="4B4D72DB" w14:textId="77777777" w:rsidR="00CE4B4C" w:rsidRDefault="004C5105" w:rsidP="00B00972">
      <w:pPr>
        <w:pStyle w:val="a3"/>
        <w:numPr>
          <w:ilvl w:val="0"/>
          <w:numId w:val="1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培训应当做好相应记录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签到表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753C2594" w14:textId="77777777" w:rsidR="00B00972" w:rsidRDefault="00F129A8" w:rsidP="00B00972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家长卫生健康讲座</w:t>
      </w:r>
      <w:r w:rsidR="00B00972">
        <w:rPr>
          <w:rFonts w:ascii="微软雅黑" w:eastAsia="微软雅黑" w:hAnsi="微软雅黑"/>
          <w:sz w:val="24"/>
          <w:szCs w:val="24"/>
        </w:rPr>
        <w:t>要求</w:t>
      </w:r>
      <w:r w:rsidR="00B00972">
        <w:rPr>
          <w:rFonts w:ascii="微软雅黑" w:eastAsia="微软雅黑" w:hAnsi="微软雅黑" w:hint="eastAsia"/>
          <w:sz w:val="24"/>
          <w:szCs w:val="24"/>
        </w:rPr>
        <w:t>：</w:t>
      </w:r>
    </w:p>
    <w:p w14:paraId="1F7A9FCB" w14:textId="77777777" w:rsidR="004C5105" w:rsidRDefault="00F129A8" w:rsidP="00F129A8">
      <w:pPr>
        <w:pStyle w:val="a3"/>
        <w:numPr>
          <w:ilvl w:val="0"/>
          <w:numId w:val="1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机构/学校应当每学期至少一次针对家长卫生健康讲座，讲座内容可包括正确洗手训练、卫生健康知识，形式包括但不限于讲座、亲子活动；</w:t>
      </w:r>
    </w:p>
    <w:p w14:paraId="3E51007E" w14:textId="77777777" w:rsidR="00F129A8" w:rsidRDefault="00F129A8" w:rsidP="00F129A8">
      <w:pPr>
        <w:pStyle w:val="a3"/>
        <w:numPr>
          <w:ilvl w:val="0"/>
          <w:numId w:val="1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培训应当做好相应记录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签到表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448CC222" w14:textId="77777777" w:rsidR="00F637FD" w:rsidRPr="00232C85" w:rsidRDefault="00F637FD" w:rsidP="00F637FD">
      <w:pPr>
        <w:spacing w:line="500" w:lineRule="exact"/>
        <w:rPr>
          <w:rFonts w:ascii="微软雅黑" w:eastAsia="微软雅黑" w:hAnsi="微软雅黑"/>
          <w:sz w:val="28"/>
          <w:szCs w:val="24"/>
        </w:rPr>
      </w:pPr>
    </w:p>
    <w:p w14:paraId="67005C74" w14:textId="77777777" w:rsidR="00F637FD" w:rsidRPr="0055721F" w:rsidRDefault="00842F45" w:rsidP="00F637FD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 w:hint="eastAsia"/>
          <w:sz w:val="28"/>
          <w:szCs w:val="24"/>
        </w:rPr>
        <w:t>项目调研及评估</w:t>
      </w:r>
    </w:p>
    <w:p w14:paraId="13E7C0A2" w14:textId="77777777" w:rsidR="00F637FD" w:rsidRPr="00E024F0" w:rsidRDefault="00E024F0" w:rsidP="00E024F0">
      <w:pPr>
        <w:pStyle w:val="a3"/>
        <w:numPr>
          <w:ilvl w:val="0"/>
          <w:numId w:val="16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E024F0">
        <w:rPr>
          <w:rFonts w:ascii="微软雅黑" w:eastAsia="微软雅黑" w:hAnsi="微软雅黑"/>
          <w:sz w:val="24"/>
          <w:szCs w:val="24"/>
        </w:rPr>
        <w:t>项目前期调研</w:t>
      </w:r>
      <w:r w:rsidRPr="00E024F0">
        <w:rPr>
          <w:rFonts w:ascii="微软雅黑" w:eastAsia="微软雅黑" w:hAnsi="微软雅黑" w:hint="eastAsia"/>
          <w:sz w:val="24"/>
          <w:szCs w:val="24"/>
        </w:rPr>
        <w:t>：</w:t>
      </w:r>
      <w:r w:rsidR="004045AC">
        <w:rPr>
          <w:rFonts w:ascii="微软雅黑" w:eastAsia="微软雅黑" w:hAnsi="微软雅黑" w:hint="eastAsia"/>
          <w:sz w:val="24"/>
          <w:szCs w:val="24"/>
        </w:rPr>
        <w:t>项目启动后，应当对项目学校进行前期调研，包括但不限于洗手池现状及改造方案、学生洗手记录、学校一日流程调研、学校课程调研、教师/家长卫生知识调研等，并</w:t>
      </w:r>
      <w:proofErr w:type="gramStart"/>
      <w:r w:rsidR="00C10737">
        <w:rPr>
          <w:rFonts w:ascii="微软雅黑" w:eastAsia="微软雅黑" w:hAnsi="微软雅黑" w:hint="eastAsia"/>
          <w:sz w:val="24"/>
          <w:szCs w:val="24"/>
        </w:rPr>
        <w:t>向</w:t>
      </w:r>
      <w:r w:rsidR="004045AC">
        <w:rPr>
          <w:rFonts w:ascii="微软雅黑" w:eastAsia="微软雅黑" w:hAnsi="微软雅黑" w:hint="eastAsia"/>
          <w:sz w:val="24"/>
          <w:szCs w:val="24"/>
        </w:rPr>
        <w:t>联劝提交</w:t>
      </w:r>
      <w:proofErr w:type="gramEnd"/>
      <w:r w:rsidR="004045AC">
        <w:rPr>
          <w:rFonts w:ascii="微软雅黑" w:eastAsia="微软雅黑" w:hAnsi="微软雅黑" w:hint="eastAsia"/>
          <w:sz w:val="24"/>
          <w:szCs w:val="24"/>
        </w:rPr>
        <w:t>调研报告；</w:t>
      </w:r>
    </w:p>
    <w:p w14:paraId="3CD5CF4F" w14:textId="77777777" w:rsidR="00E024F0" w:rsidRPr="00E024F0" w:rsidRDefault="00E024F0" w:rsidP="00BC7A02">
      <w:pPr>
        <w:pStyle w:val="a3"/>
        <w:numPr>
          <w:ilvl w:val="0"/>
          <w:numId w:val="16"/>
        </w:numPr>
        <w:spacing w:line="500" w:lineRule="exact"/>
        <w:ind w:left="426" w:firstLineChars="0"/>
        <w:rPr>
          <w:rFonts w:ascii="微软雅黑" w:eastAsia="微软雅黑" w:hAnsi="微软雅黑"/>
          <w:sz w:val="24"/>
          <w:szCs w:val="24"/>
        </w:rPr>
      </w:pPr>
      <w:r w:rsidRPr="00E024F0">
        <w:rPr>
          <w:rFonts w:ascii="微软雅黑" w:eastAsia="微软雅黑" w:hAnsi="微软雅黑"/>
          <w:sz w:val="24"/>
          <w:szCs w:val="24"/>
        </w:rPr>
        <w:lastRenderedPageBreak/>
        <w:t>项目中期评估</w:t>
      </w:r>
      <w:r w:rsidRPr="00E024F0">
        <w:rPr>
          <w:rFonts w:ascii="微软雅黑" w:eastAsia="微软雅黑" w:hAnsi="微软雅黑" w:hint="eastAsia"/>
          <w:sz w:val="24"/>
          <w:szCs w:val="24"/>
        </w:rPr>
        <w:t>：</w:t>
      </w:r>
      <w:r w:rsidR="00022DB5">
        <w:rPr>
          <w:rFonts w:ascii="微软雅黑" w:eastAsia="微软雅黑" w:hAnsi="微软雅黑" w:hint="eastAsia"/>
          <w:sz w:val="24"/>
          <w:szCs w:val="24"/>
        </w:rPr>
        <w:t>春季</w:t>
      </w:r>
      <w:r w:rsidR="004045AC">
        <w:rPr>
          <w:rFonts w:ascii="微软雅黑" w:eastAsia="微软雅黑" w:hAnsi="微软雅黑" w:hint="eastAsia"/>
          <w:sz w:val="24"/>
          <w:szCs w:val="24"/>
        </w:rPr>
        <w:t>学期结束前，应当按照中期评估要求，对项目进行中期评估，并</w:t>
      </w:r>
      <w:proofErr w:type="gramStart"/>
      <w:r w:rsidR="004045AC">
        <w:rPr>
          <w:rFonts w:ascii="微软雅黑" w:eastAsia="微软雅黑" w:hAnsi="微软雅黑" w:hint="eastAsia"/>
          <w:sz w:val="24"/>
          <w:szCs w:val="24"/>
        </w:rPr>
        <w:t>向联劝提交</w:t>
      </w:r>
      <w:proofErr w:type="gramEnd"/>
      <w:r w:rsidR="004045AC">
        <w:rPr>
          <w:rFonts w:ascii="微软雅黑" w:eastAsia="微软雅黑" w:hAnsi="微软雅黑" w:hint="eastAsia"/>
          <w:sz w:val="24"/>
          <w:szCs w:val="24"/>
        </w:rPr>
        <w:t>中期报告；</w:t>
      </w:r>
    </w:p>
    <w:p w14:paraId="717ED5F9" w14:textId="77777777" w:rsidR="00E024F0" w:rsidRPr="004045AC" w:rsidRDefault="00E024F0" w:rsidP="004045AC">
      <w:pPr>
        <w:pStyle w:val="a3"/>
        <w:numPr>
          <w:ilvl w:val="0"/>
          <w:numId w:val="16"/>
        </w:numPr>
        <w:spacing w:line="500" w:lineRule="exact"/>
        <w:ind w:left="426" w:firstLineChars="0"/>
        <w:rPr>
          <w:rFonts w:ascii="微软雅黑" w:eastAsia="微软雅黑" w:hAnsi="微软雅黑"/>
          <w:sz w:val="24"/>
          <w:szCs w:val="24"/>
        </w:rPr>
      </w:pPr>
      <w:proofErr w:type="gramStart"/>
      <w:r w:rsidRPr="00E024F0">
        <w:rPr>
          <w:rFonts w:ascii="微软雅黑" w:eastAsia="微软雅黑" w:hAnsi="微软雅黑"/>
          <w:sz w:val="24"/>
          <w:szCs w:val="24"/>
        </w:rPr>
        <w:t>项目结项评估</w:t>
      </w:r>
      <w:proofErr w:type="gramEnd"/>
      <w:r w:rsidRPr="00E024F0">
        <w:rPr>
          <w:rFonts w:ascii="微软雅黑" w:eastAsia="微软雅黑" w:hAnsi="微软雅黑" w:hint="eastAsia"/>
          <w:sz w:val="24"/>
          <w:szCs w:val="24"/>
        </w:rPr>
        <w:t>：</w:t>
      </w:r>
      <w:r w:rsidR="00022DB5">
        <w:rPr>
          <w:rFonts w:ascii="微软雅黑" w:eastAsia="微软雅黑" w:hAnsi="微软雅黑" w:hint="eastAsia"/>
          <w:sz w:val="24"/>
          <w:szCs w:val="24"/>
        </w:rPr>
        <w:t>秋季</w:t>
      </w:r>
      <w:r w:rsidR="004045AC">
        <w:rPr>
          <w:rFonts w:ascii="微软雅黑" w:eastAsia="微软雅黑" w:hAnsi="微软雅黑" w:hint="eastAsia"/>
          <w:sz w:val="24"/>
          <w:szCs w:val="24"/>
        </w:rPr>
        <w:t>学期结束前，应当</w:t>
      </w:r>
      <w:proofErr w:type="gramStart"/>
      <w:r w:rsidR="004045AC">
        <w:rPr>
          <w:rFonts w:ascii="微软雅黑" w:eastAsia="微软雅黑" w:hAnsi="微软雅黑" w:hint="eastAsia"/>
          <w:sz w:val="24"/>
          <w:szCs w:val="24"/>
        </w:rPr>
        <w:t>按照结项评估</w:t>
      </w:r>
      <w:proofErr w:type="gramEnd"/>
      <w:r w:rsidR="004045AC">
        <w:rPr>
          <w:rFonts w:ascii="微软雅黑" w:eastAsia="微软雅黑" w:hAnsi="微软雅黑" w:hint="eastAsia"/>
          <w:sz w:val="24"/>
          <w:szCs w:val="24"/>
        </w:rPr>
        <w:t>要求，应当对项目进行中期评估，并向</w:t>
      </w:r>
      <w:proofErr w:type="gramStart"/>
      <w:r w:rsidR="004045AC">
        <w:rPr>
          <w:rFonts w:ascii="微软雅黑" w:eastAsia="微软雅黑" w:hAnsi="微软雅黑" w:hint="eastAsia"/>
          <w:sz w:val="24"/>
          <w:szCs w:val="24"/>
        </w:rPr>
        <w:t>联劝提交结项</w:t>
      </w:r>
      <w:proofErr w:type="gramEnd"/>
      <w:r w:rsidR="004045AC">
        <w:rPr>
          <w:rFonts w:ascii="微软雅黑" w:eastAsia="微软雅黑" w:hAnsi="微软雅黑" w:hint="eastAsia"/>
          <w:sz w:val="24"/>
          <w:szCs w:val="24"/>
        </w:rPr>
        <w:t>报告。</w:t>
      </w:r>
    </w:p>
    <w:p w14:paraId="29E3AE37" w14:textId="77777777" w:rsidR="00B42563" w:rsidRPr="000D3053" w:rsidRDefault="00B42563" w:rsidP="00F637FD">
      <w:pPr>
        <w:spacing w:line="500" w:lineRule="exact"/>
        <w:rPr>
          <w:rFonts w:ascii="微软雅黑" w:eastAsia="微软雅黑" w:hAnsi="微软雅黑"/>
          <w:sz w:val="28"/>
          <w:szCs w:val="24"/>
        </w:rPr>
      </w:pPr>
    </w:p>
    <w:p w14:paraId="1E9F3818" w14:textId="77777777" w:rsidR="00842F45" w:rsidRDefault="00842F45" w:rsidP="00842F45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 w:val="28"/>
          <w:szCs w:val="24"/>
        </w:rPr>
      </w:pPr>
      <w:r w:rsidRPr="0055721F">
        <w:rPr>
          <w:rFonts w:ascii="微软雅黑" w:eastAsia="微软雅黑" w:hAnsi="微软雅黑" w:hint="eastAsia"/>
          <w:sz w:val="28"/>
          <w:szCs w:val="24"/>
        </w:rPr>
        <w:t>月度项目地走访</w:t>
      </w:r>
      <w:r>
        <w:rPr>
          <w:rFonts w:ascii="微软雅黑" w:eastAsia="微软雅黑" w:hAnsi="微软雅黑" w:hint="eastAsia"/>
          <w:sz w:val="28"/>
          <w:szCs w:val="24"/>
        </w:rPr>
        <w:t>及反馈</w:t>
      </w:r>
    </w:p>
    <w:p w14:paraId="5D37A877" w14:textId="77777777" w:rsidR="00BC7A02" w:rsidRDefault="00BC7A02" w:rsidP="00BC7A02">
      <w:pPr>
        <w:pStyle w:val="a3"/>
        <w:numPr>
          <w:ilvl w:val="0"/>
          <w:numId w:val="19"/>
        </w:numPr>
        <w:spacing w:line="500" w:lineRule="exact"/>
        <w:ind w:left="426" w:firstLineChars="0"/>
        <w:jc w:val="left"/>
        <w:rPr>
          <w:rFonts w:ascii="微软雅黑" w:eastAsia="微软雅黑" w:hAnsi="微软雅黑"/>
          <w:sz w:val="24"/>
          <w:szCs w:val="24"/>
        </w:rPr>
      </w:pPr>
      <w:r w:rsidRPr="0055721F">
        <w:rPr>
          <w:rFonts w:ascii="微软雅黑" w:eastAsia="微软雅黑" w:hAnsi="微软雅黑"/>
          <w:sz w:val="24"/>
          <w:szCs w:val="24"/>
        </w:rPr>
        <w:t>在项目学期内，</w:t>
      </w:r>
      <w:r w:rsidRPr="0055721F">
        <w:rPr>
          <w:rFonts w:ascii="微软雅黑" w:eastAsia="微软雅黑" w:hAnsi="微软雅黑"/>
          <w:color w:val="FF0000"/>
          <w:sz w:val="24"/>
          <w:szCs w:val="24"/>
        </w:rPr>
        <w:t>机构需指定工作人员</w:t>
      </w:r>
      <w:r w:rsidRPr="0055721F">
        <w:rPr>
          <w:rFonts w:ascii="微软雅黑" w:eastAsia="微软雅黑" w:hAnsi="微软雅黑" w:hint="eastAsia"/>
          <w:color w:val="FF0000"/>
          <w:sz w:val="24"/>
          <w:szCs w:val="24"/>
        </w:rPr>
        <w:t>或负责项目的志愿者，</w:t>
      </w:r>
      <w:r w:rsidRPr="0055721F">
        <w:rPr>
          <w:rFonts w:ascii="微软雅黑" w:eastAsia="微软雅黑" w:hAnsi="微软雅黑"/>
          <w:color w:val="FF0000"/>
          <w:sz w:val="24"/>
          <w:szCs w:val="24"/>
        </w:rPr>
        <w:t>每月至少一次，走访项目学校，</w:t>
      </w:r>
      <w:r w:rsidRPr="0055721F">
        <w:rPr>
          <w:rFonts w:ascii="微软雅黑" w:eastAsia="微软雅黑" w:hAnsi="微软雅黑"/>
          <w:sz w:val="24"/>
          <w:szCs w:val="24"/>
        </w:rPr>
        <w:t>了解并查看项目</w:t>
      </w:r>
      <w:r w:rsidRPr="0055721F">
        <w:rPr>
          <w:rFonts w:ascii="微软雅黑" w:eastAsia="微软雅黑" w:hAnsi="微软雅黑"/>
          <w:color w:val="0070C0"/>
          <w:sz w:val="24"/>
          <w:szCs w:val="24"/>
        </w:rPr>
        <w:t>学校执行情况、</w:t>
      </w:r>
      <w:r>
        <w:rPr>
          <w:rFonts w:ascii="微软雅黑" w:eastAsia="微软雅黑" w:hAnsi="微软雅黑" w:hint="eastAsia"/>
          <w:color w:val="0070C0"/>
          <w:sz w:val="24"/>
          <w:szCs w:val="24"/>
        </w:rPr>
        <w:t>项目</w:t>
      </w:r>
      <w:r>
        <w:rPr>
          <w:rFonts w:ascii="微软雅黑" w:eastAsia="微软雅黑" w:hAnsi="微软雅黑"/>
          <w:color w:val="0070C0"/>
          <w:sz w:val="24"/>
          <w:szCs w:val="24"/>
        </w:rPr>
        <w:t>管理</w:t>
      </w:r>
      <w:r w:rsidRPr="0055721F">
        <w:rPr>
          <w:rFonts w:ascii="微软雅黑" w:eastAsia="微软雅黑" w:hAnsi="微软雅黑"/>
          <w:color w:val="0070C0"/>
          <w:sz w:val="24"/>
          <w:szCs w:val="24"/>
        </w:rPr>
        <w:t>情况</w:t>
      </w:r>
      <w:r w:rsidRPr="0055721F">
        <w:rPr>
          <w:rFonts w:ascii="微软雅黑" w:eastAsia="微软雅黑" w:hAnsi="微软雅黑" w:hint="eastAsia"/>
          <w:color w:val="0070C0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0070C0"/>
          <w:sz w:val="24"/>
          <w:szCs w:val="24"/>
        </w:rPr>
        <w:t>学生行为习惯记录</w:t>
      </w:r>
      <w:r w:rsidRPr="0055721F">
        <w:rPr>
          <w:rFonts w:ascii="微软雅黑" w:eastAsia="微软雅黑" w:hAnsi="微软雅黑"/>
          <w:sz w:val="24"/>
          <w:szCs w:val="24"/>
        </w:rPr>
        <w:t>等，并拍摄相关照片；</w:t>
      </w:r>
    </w:p>
    <w:p w14:paraId="3B46BC77" w14:textId="77777777" w:rsidR="00BC7A02" w:rsidRPr="00BC7A02" w:rsidRDefault="00BC7A02" w:rsidP="00BC7A02">
      <w:pPr>
        <w:pStyle w:val="a3"/>
        <w:numPr>
          <w:ilvl w:val="0"/>
          <w:numId w:val="19"/>
        </w:numPr>
        <w:spacing w:line="500" w:lineRule="exact"/>
        <w:ind w:left="426" w:firstLineChars="0"/>
        <w:jc w:val="left"/>
        <w:rPr>
          <w:rFonts w:ascii="微软雅黑" w:eastAsia="微软雅黑" w:hAnsi="微软雅黑"/>
          <w:sz w:val="24"/>
          <w:szCs w:val="24"/>
        </w:rPr>
      </w:pPr>
      <w:r w:rsidRPr="00BC7A02">
        <w:rPr>
          <w:rFonts w:ascii="微软雅黑" w:eastAsia="微软雅黑" w:hAnsi="微软雅黑"/>
          <w:sz w:val="24"/>
          <w:szCs w:val="24"/>
        </w:rPr>
        <w:t>主要考察内容及公示，</w:t>
      </w:r>
      <w:r w:rsidRPr="00BC7A02">
        <w:rPr>
          <w:rFonts w:ascii="微软雅黑" w:eastAsia="微软雅黑" w:hAnsi="微软雅黑"/>
          <w:color w:val="FF0000"/>
          <w:sz w:val="24"/>
          <w:szCs w:val="24"/>
        </w:rPr>
        <w:t>须以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“清洁小手”</w:t>
      </w:r>
      <w:r w:rsidRPr="00BC7A02">
        <w:rPr>
          <w:rFonts w:ascii="微软雅黑" w:eastAsia="微软雅黑" w:hAnsi="微软雅黑"/>
          <w:color w:val="FF0000"/>
          <w:sz w:val="24"/>
          <w:szCs w:val="24"/>
        </w:rPr>
        <w:t>账号，登录</w:t>
      </w:r>
      <w:proofErr w:type="gramStart"/>
      <w:r w:rsidRPr="00BC7A02">
        <w:rPr>
          <w:rFonts w:ascii="微软雅黑" w:eastAsia="微软雅黑" w:hAnsi="微软雅黑"/>
          <w:color w:val="FF0000"/>
          <w:sz w:val="24"/>
          <w:szCs w:val="24"/>
        </w:rPr>
        <w:t>联劝</w:t>
      </w:r>
      <w:r w:rsidRPr="00BC7A02">
        <w:rPr>
          <w:rFonts w:ascii="微软雅黑" w:eastAsia="微软雅黑" w:hAnsi="微软雅黑" w:hint="eastAsia"/>
          <w:color w:val="FF0000"/>
          <w:sz w:val="24"/>
          <w:szCs w:val="24"/>
        </w:rPr>
        <w:t>网机构</w:t>
      </w:r>
      <w:proofErr w:type="gramEnd"/>
      <w:r w:rsidRPr="00BC7A02">
        <w:rPr>
          <w:rFonts w:ascii="微软雅黑" w:eastAsia="微软雅黑" w:hAnsi="微软雅黑"/>
          <w:color w:val="FF0000"/>
          <w:sz w:val="24"/>
          <w:szCs w:val="24"/>
        </w:rPr>
        <w:t>自助后台partner.lianquan.org 进行月度反馈；</w:t>
      </w:r>
    </w:p>
    <w:p w14:paraId="23B8F5E7" w14:textId="77777777" w:rsidR="00BC7A02" w:rsidRDefault="00BC7A02" w:rsidP="00BC7A02">
      <w:pPr>
        <w:pStyle w:val="a3"/>
        <w:spacing w:line="500" w:lineRule="exact"/>
        <w:ind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55721F">
        <w:rPr>
          <w:rFonts w:ascii="微软雅黑" w:eastAsia="微软雅黑" w:hAnsi="微软雅黑" w:hint="eastAsia"/>
          <w:sz w:val="24"/>
          <w:szCs w:val="24"/>
        </w:rPr>
        <w:t>（详细的反馈信息，请见“</w:t>
      </w:r>
      <w:r>
        <w:rPr>
          <w:rFonts w:ascii="微软雅黑" w:eastAsia="微软雅黑" w:hAnsi="微软雅黑" w:hint="eastAsia"/>
          <w:sz w:val="24"/>
          <w:szCs w:val="24"/>
        </w:rPr>
        <w:t>清洁小手</w:t>
      </w:r>
      <w:r w:rsidRPr="0055721F">
        <w:rPr>
          <w:rFonts w:ascii="微软雅黑" w:eastAsia="微软雅黑" w:hAnsi="微软雅黑" w:hint="eastAsia"/>
          <w:sz w:val="24"/>
          <w:szCs w:val="24"/>
        </w:rPr>
        <w:t>”项目反馈指南）</w:t>
      </w:r>
    </w:p>
    <w:p w14:paraId="09BE5C23" w14:textId="77777777" w:rsidR="00BC7A02" w:rsidRDefault="00BC7A02" w:rsidP="00BC7A02">
      <w:pPr>
        <w:pStyle w:val="a3"/>
        <w:numPr>
          <w:ilvl w:val="0"/>
          <w:numId w:val="19"/>
        </w:numPr>
        <w:spacing w:line="500" w:lineRule="exact"/>
        <w:ind w:left="426" w:firstLineChars="0"/>
        <w:jc w:val="left"/>
        <w:rPr>
          <w:rFonts w:ascii="微软雅黑" w:eastAsia="微软雅黑" w:hAnsi="微软雅黑"/>
          <w:sz w:val="24"/>
          <w:szCs w:val="24"/>
        </w:rPr>
      </w:pPr>
      <w:r w:rsidRPr="0055721F">
        <w:rPr>
          <w:rFonts w:ascii="微软雅黑" w:eastAsia="微软雅黑" w:hAnsi="微软雅黑"/>
          <w:sz w:val="24"/>
          <w:szCs w:val="24"/>
        </w:rPr>
        <w:t>月度</w:t>
      </w:r>
      <w:r>
        <w:rPr>
          <w:rFonts w:ascii="微软雅黑" w:eastAsia="微软雅黑" w:hAnsi="微软雅黑" w:hint="eastAsia"/>
          <w:sz w:val="24"/>
          <w:szCs w:val="24"/>
        </w:rPr>
        <w:t>走访</w:t>
      </w:r>
      <w:r w:rsidRPr="0055721F">
        <w:rPr>
          <w:rFonts w:ascii="微软雅黑" w:eastAsia="微软雅黑" w:hAnsi="微软雅黑"/>
          <w:sz w:val="24"/>
          <w:szCs w:val="24"/>
        </w:rPr>
        <w:t>如发现</w:t>
      </w:r>
      <w:r>
        <w:rPr>
          <w:rFonts w:ascii="微软雅黑" w:eastAsia="微软雅黑" w:hAnsi="微软雅黑" w:hint="eastAsia"/>
          <w:sz w:val="24"/>
          <w:szCs w:val="24"/>
        </w:rPr>
        <w:t>学校存在</w:t>
      </w:r>
      <w:r w:rsidRPr="0055721F">
        <w:rPr>
          <w:rFonts w:ascii="微软雅黑" w:eastAsia="微软雅黑" w:hAnsi="微软雅黑"/>
          <w:sz w:val="24"/>
          <w:szCs w:val="24"/>
        </w:rPr>
        <w:t>问题，</w:t>
      </w:r>
      <w:r>
        <w:rPr>
          <w:rFonts w:ascii="微软雅黑" w:eastAsia="微软雅黑" w:hAnsi="微软雅黑" w:hint="eastAsia"/>
          <w:sz w:val="24"/>
          <w:szCs w:val="24"/>
        </w:rPr>
        <w:t>包括但不限于学校</w:t>
      </w:r>
      <w:r w:rsidR="00264AF2">
        <w:rPr>
          <w:rFonts w:ascii="微软雅黑" w:eastAsia="微软雅黑" w:hAnsi="微软雅黑" w:hint="eastAsia"/>
          <w:sz w:val="24"/>
          <w:szCs w:val="24"/>
        </w:rPr>
        <w:t>洗手台、清洁设备管理不当、卫生物资管理不当记录</w:t>
      </w:r>
      <w:r>
        <w:rPr>
          <w:rFonts w:ascii="微软雅黑" w:eastAsia="微软雅黑" w:hAnsi="微软雅黑" w:hint="eastAsia"/>
          <w:sz w:val="24"/>
          <w:szCs w:val="24"/>
        </w:rPr>
        <w:t>不清晰，学校配合不积极，学校老师存在其他师德问题等，应当</w:t>
      </w:r>
      <w:r w:rsidRPr="0055721F">
        <w:rPr>
          <w:rFonts w:ascii="微软雅黑" w:eastAsia="微软雅黑" w:hAnsi="微软雅黑"/>
          <w:sz w:val="24"/>
          <w:szCs w:val="24"/>
        </w:rPr>
        <w:t>及时</w:t>
      </w:r>
      <w:r w:rsidRPr="0055721F">
        <w:rPr>
          <w:rFonts w:ascii="微软雅黑" w:eastAsia="微软雅黑" w:hAnsi="微软雅黑" w:hint="eastAsia"/>
          <w:sz w:val="24"/>
          <w:szCs w:val="24"/>
        </w:rPr>
        <w:t>反应</w:t>
      </w:r>
      <w:proofErr w:type="gramStart"/>
      <w:r w:rsidRPr="0055721F">
        <w:rPr>
          <w:rFonts w:ascii="微软雅黑" w:eastAsia="微软雅黑" w:hAnsi="微软雅黑" w:hint="eastAsia"/>
          <w:sz w:val="24"/>
          <w:szCs w:val="24"/>
        </w:rPr>
        <w:t>给</w:t>
      </w:r>
      <w:r w:rsidRPr="0055721F">
        <w:rPr>
          <w:rFonts w:ascii="微软雅黑" w:eastAsia="微软雅黑" w:hAnsi="微软雅黑"/>
          <w:sz w:val="24"/>
          <w:szCs w:val="24"/>
        </w:rPr>
        <w:t>联劝项目</w:t>
      </w:r>
      <w:proofErr w:type="gramEnd"/>
      <w:r w:rsidRPr="0055721F">
        <w:rPr>
          <w:rFonts w:ascii="微软雅黑" w:eastAsia="微软雅黑" w:hAnsi="微软雅黑"/>
          <w:sz w:val="24"/>
          <w:szCs w:val="24"/>
        </w:rPr>
        <w:t>部“</w:t>
      </w:r>
      <w:r w:rsidR="00264AF2">
        <w:rPr>
          <w:rFonts w:ascii="微软雅黑" w:eastAsia="微软雅黑" w:hAnsi="微软雅黑" w:hint="eastAsia"/>
          <w:sz w:val="24"/>
          <w:szCs w:val="24"/>
        </w:rPr>
        <w:t>清洁</w:t>
      </w:r>
      <w:r w:rsidR="00264AF2">
        <w:rPr>
          <w:rFonts w:ascii="微软雅黑" w:eastAsia="微软雅黑" w:hAnsi="微软雅黑"/>
          <w:sz w:val="24"/>
          <w:szCs w:val="24"/>
        </w:rPr>
        <w:t>小手</w:t>
      </w:r>
      <w:r w:rsidRPr="0055721F">
        <w:rPr>
          <w:rFonts w:ascii="微软雅黑" w:eastAsia="微软雅黑" w:hAnsi="微软雅黑"/>
          <w:sz w:val="24"/>
          <w:szCs w:val="24"/>
        </w:rPr>
        <w:t>”项目负责人</w:t>
      </w:r>
      <w:r w:rsidRPr="0055721F">
        <w:rPr>
          <w:rFonts w:ascii="微软雅黑" w:eastAsia="微软雅黑" w:hAnsi="微软雅黑" w:hint="eastAsia"/>
          <w:sz w:val="24"/>
          <w:szCs w:val="24"/>
        </w:rPr>
        <w:t>；</w:t>
      </w:r>
    </w:p>
    <w:p w14:paraId="66E16D8D" w14:textId="77777777" w:rsidR="00BC7A02" w:rsidRDefault="00BC7A02" w:rsidP="00BC7A02">
      <w:pPr>
        <w:pStyle w:val="a3"/>
        <w:numPr>
          <w:ilvl w:val="0"/>
          <w:numId w:val="19"/>
        </w:numPr>
        <w:spacing w:line="500" w:lineRule="exact"/>
        <w:ind w:left="426" w:firstLineChars="0"/>
        <w:jc w:val="left"/>
        <w:rPr>
          <w:rFonts w:ascii="微软雅黑" w:eastAsia="微软雅黑" w:hAnsi="微软雅黑"/>
          <w:sz w:val="24"/>
          <w:szCs w:val="24"/>
        </w:rPr>
      </w:pPr>
      <w:r w:rsidRPr="0055721F">
        <w:rPr>
          <w:rFonts w:ascii="微软雅黑" w:eastAsia="微软雅黑" w:hAnsi="微软雅黑" w:hint="eastAsia"/>
          <w:sz w:val="24"/>
          <w:szCs w:val="24"/>
        </w:rPr>
        <w:t>上一月的走访反馈，须在</w:t>
      </w:r>
      <w:r w:rsidRPr="0055721F">
        <w:rPr>
          <w:rFonts w:ascii="微软雅黑" w:eastAsia="微软雅黑" w:hAnsi="微软雅黑" w:hint="eastAsia"/>
          <w:color w:val="FF0000"/>
          <w:sz w:val="24"/>
          <w:szCs w:val="24"/>
        </w:rPr>
        <w:t>下一月的2</w:t>
      </w:r>
      <w:r w:rsidRPr="0055721F">
        <w:rPr>
          <w:rFonts w:ascii="微软雅黑" w:eastAsia="微软雅黑" w:hAnsi="微软雅黑"/>
          <w:color w:val="FF0000"/>
          <w:sz w:val="24"/>
          <w:szCs w:val="24"/>
        </w:rPr>
        <w:t>5</w:t>
      </w:r>
      <w:r w:rsidRPr="0055721F">
        <w:rPr>
          <w:rFonts w:ascii="微软雅黑" w:eastAsia="微软雅黑" w:hAnsi="微软雅黑" w:hint="eastAsia"/>
          <w:color w:val="FF0000"/>
          <w:sz w:val="24"/>
          <w:szCs w:val="24"/>
        </w:rPr>
        <w:t>日前完成上传</w:t>
      </w:r>
      <w:r w:rsidRPr="0055721F">
        <w:rPr>
          <w:rFonts w:ascii="微软雅黑" w:eastAsia="微软雅黑" w:hAnsi="微软雅黑" w:hint="eastAsia"/>
          <w:sz w:val="24"/>
          <w:szCs w:val="24"/>
        </w:rPr>
        <w:t>；</w:t>
      </w:r>
    </w:p>
    <w:p w14:paraId="713494F5" w14:textId="77777777" w:rsidR="00BC7A02" w:rsidRPr="00264AF2" w:rsidRDefault="00BC7A02" w:rsidP="00264AF2">
      <w:pPr>
        <w:pStyle w:val="a3"/>
        <w:numPr>
          <w:ilvl w:val="0"/>
          <w:numId w:val="19"/>
        </w:numPr>
        <w:spacing w:line="500" w:lineRule="exact"/>
        <w:ind w:left="426" w:firstLineChars="0"/>
        <w:jc w:val="left"/>
        <w:rPr>
          <w:rFonts w:ascii="微软雅黑" w:eastAsia="微软雅黑" w:hAnsi="微软雅黑"/>
          <w:sz w:val="24"/>
          <w:szCs w:val="24"/>
        </w:rPr>
      </w:pPr>
      <w:r w:rsidRPr="0055721F">
        <w:rPr>
          <w:rFonts w:ascii="微软雅黑" w:eastAsia="微软雅黑" w:hAnsi="微软雅黑" w:hint="eastAsia"/>
          <w:color w:val="FF0000"/>
          <w:sz w:val="24"/>
          <w:szCs w:val="24"/>
        </w:rPr>
        <w:t>连续两个月未在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指</w:t>
      </w:r>
      <w:r w:rsidRPr="0055721F">
        <w:rPr>
          <w:rFonts w:ascii="微软雅黑" w:eastAsia="微软雅黑" w:hAnsi="微软雅黑" w:hint="eastAsia"/>
          <w:color w:val="FF0000"/>
          <w:sz w:val="24"/>
          <w:szCs w:val="24"/>
        </w:rPr>
        <w:t>定路径进行月度反馈</w:t>
      </w:r>
      <w:r w:rsidRPr="0055721F">
        <w:rPr>
          <w:rFonts w:ascii="微软雅黑" w:eastAsia="微软雅黑" w:hAnsi="微软雅黑" w:hint="eastAsia"/>
          <w:sz w:val="24"/>
          <w:szCs w:val="24"/>
        </w:rPr>
        <w:t>的执行机构，</w:t>
      </w:r>
      <w:proofErr w:type="gramStart"/>
      <w:r w:rsidRPr="0055721F">
        <w:rPr>
          <w:rFonts w:ascii="微软雅黑" w:eastAsia="微软雅黑" w:hAnsi="微软雅黑" w:hint="eastAsia"/>
          <w:sz w:val="24"/>
          <w:szCs w:val="24"/>
        </w:rPr>
        <w:t>联劝项目</w:t>
      </w:r>
      <w:proofErr w:type="gramEnd"/>
      <w:r w:rsidRPr="0055721F">
        <w:rPr>
          <w:rFonts w:ascii="微软雅黑" w:eastAsia="微软雅黑" w:hAnsi="微软雅黑" w:hint="eastAsia"/>
          <w:sz w:val="24"/>
          <w:szCs w:val="24"/>
        </w:rPr>
        <w:t>部进行一次</w:t>
      </w:r>
      <w:r w:rsidRPr="0055721F">
        <w:rPr>
          <w:rFonts w:ascii="微软雅黑" w:eastAsia="微软雅黑" w:hAnsi="微软雅黑" w:hint="eastAsia"/>
          <w:color w:val="FF0000"/>
          <w:sz w:val="24"/>
          <w:szCs w:val="24"/>
        </w:rPr>
        <w:t>书面警告，要求整改</w:t>
      </w:r>
      <w:r w:rsidRPr="0055721F">
        <w:rPr>
          <w:rFonts w:ascii="微软雅黑" w:eastAsia="微软雅黑" w:hAnsi="微软雅黑" w:hint="eastAsia"/>
          <w:sz w:val="24"/>
          <w:szCs w:val="24"/>
        </w:rPr>
        <w:t>；</w:t>
      </w:r>
      <w:r w:rsidRPr="0055721F">
        <w:rPr>
          <w:rFonts w:ascii="微软雅黑" w:eastAsia="微软雅黑" w:hAnsi="微软雅黑" w:hint="eastAsia"/>
          <w:color w:val="FF0000"/>
          <w:sz w:val="24"/>
          <w:szCs w:val="24"/>
        </w:rPr>
        <w:t>未按期整改的执行机构，将立即中止</w:t>
      </w:r>
      <w:r w:rsidRPr="0055721F">
        <w:rPr>
          <w:rFonts w:ascii="微软雅黑" w:eastAsia="微软雅黑" w:hAnsi="微软雅黑" w:hint="eastAsia"/>
          <w:sz w:val="24"/>
          <w:szCs w:val="24"/>
        </w:rPr>
        <w:t>“</w:t>
      </w:r>
      <w:r w:rsidR="00264AF2">
        <w:rPr>
          <w:rFonts w:ascii="微软雅黑" w:eastAsia="微软雅黑" w:hAnsi="微软雅黑" w:hint="eastAsia"/>
          <w:sz w:val="24"/>
          <w:szCs w:val="24"/>
        </w:rPr>
        <w:t>清洁小手</w:t>
      </w:r>
      <w:r w:rsidRPr="00264AF2">
        <w:rPr>
          <w:rFonts w:ascii="微软雅黑" w:eastAsia="微软雅黑" w:hAnsi="微软雅黑" w:hint="eastAsia"/>
          <w:sz w:val="24"/>
          <w:szCs w:val="24"/>
        </w:rPr>
        <w:t>”项目合作。</w:t>
      </w:r>
    </w:p>
    <w:p w14:paraId="094379F0" w14:textId="77777777" w:rsidR="00B00972" w:rsidRPr="00BC7A02" w:rsidRDefault="00B00972" w:rsidP="00E024F0">
      <w:pPr>
        <w:ind w:firstLineChars="150" w:firstLine="420"/>
        <w:rPr>
          <w:rFonts w:ascii="微软雅黑" w:eastAsia="微软雅黑" w:hAnsi="微软雅黑"/>
          <w:sz w:val="28"/>
          <w:szCs w:val="24"/>
        </w:rPr>
      </w:pPr>
    </w:p>
    <w:p w14:paraId="7CA99445" w14:textId="77777777" w:rsidR="00842F45" w:rsidRPr="00880EAF" w:rsidRDefault="00264AF2" w:rsidP="00BC7A02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 w:hint="eastAsia"/>
          <w:sz w:val="28"/>
          <w:szCs w:val="24"/>
        </w:rPr>
        <w:t xml:space="preserve"> </w:t>
      </w:r>
      <w:r w:rsidR="00842F45">
        <w:rPr>
          <w:rFonts w:ascii="微软雅黑" w:eastAsia="微软雅黑" w:hAnsi="微软雅黑" w:hint="eastAsia"/>
          <w:sz w:val="28"/>
          <w:szCs w:val="24"/>
        </w:rPr>
        <w:t>“清洁小手”项目宣传规范</w:t>
      </w:r>
    </w:p>
    <w:p w14:paraId="10AA2217" w14:textId="77777777" w:rsidR="00842F45" w:rsidRPr="00842F45" w:rsidRDefault="00842F45" w:rsidP="00842F45">
      <w:pPr>
        <w:pStyle w:val="a3"/>
        <w:numPr>
          <w:ilvl w:val="0"/>
          <w:numId w:val="10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491530">
        <w:rPr>
          <w:rFonts w:ascii="微软雅黑" w:eastAsia="微软雅黑" w:hAnsi="微软雅黑" w:hint="eastAsia"/>
          <w:sz w:val="24"/>
          <w:szCs w:val="24"/>
        </w:rPr>
        <w:t>执行机构、项目学校在进行“</w:t>
      </w:r>
      <w:r>
        <w:rPr>
          <w:rFonts w:ascii="微软雅黑" w:eastAsia="微软雅黑" w:hAnsi="微软雅黑" w:hint="eastAsia"/>
          <w:sz w:val="24"/>
          <w:szCs w:val="24"/>
        </w:rPr>
        <w:t>清洁小手</w:t>
      </w:r>
      <w:r w:rsidRPr="00491530">
        <w:rPr>
          <w:rFonts w:ascii="微软雅黑" w:eastAsia="微软雅黑" w:hAnsi="微软雅黑" w:hint="eastAsia"/>
          <w:sz w:val="24"/>
          <w:szCs w:val="24"/>
        </w:rPr>
        <w:t>”项目相关对外宣传时，应当正确使用“</w:t>
      </w:r>
      <w:r>
        <w:rPr>
          <w:rFonts w:ascii="微软雅黑" w:eastAsia="微软雅黑" w:hAnsi="微软雅黑" w:hint="eastAsia"/>
          <w:sz w:val="24"/>
          <w:szCs w:val="24"/>
        </w:rPr>
        <w:t>清洁小手</w:t>
      </w:r>
      <w:r w:rsidRPr="00491530">
        <w:rPr>
          <w:rFonts w:ascii="微软雅黑" w:eastAsia="微软雅黑" w:hAnsi="微软雅黑" w:hint="eastAsia"/>
          <w:sz w:val="24"/>
          <w:szCs w:val="24"/>
        </w:rPr>
        <w:t>”项目完整称呼；</w:t>
      </w:r>
      <w:r w:rsidRPr="00842F45">
        <w:rPr>
          <w:rFonts w:ascii="微软雅黑" w:eastAsia="微软雅黑" w:hAnsi="微软雅黑" w:hint="eastAsia"/>
          <w:sz w:val="24"/>
          <w:szCs w:val="24"/>
        </w:rPr>
        <w:t>对于项目资助方应当正确表述 “项目资助方：上海联劝公益基金会”；</w:t>
      </w:r>
    </w:p>
    <w:p w14:paraId="69EA8C1E" w14:textId="77777777" w:rsidR="00842F45" w:rsidRDefault="00842F45" w:rsidP="00842F45">
      <w:pPr>
        <w:pStyle w:val="a3"/>
        <w:numPr>
          <w:ilvl w:val="0"/>
          <w:numId w:val="10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“清洁小手”项目l</w:t>
      </w:r>
      <w:r>
        <w:rPr>
          <w:rFonts w:ascii="微软雅黑" w:eastAsia="微软雅黑" w:hAnsi="微软雅黑"/>
          <w:sz w:val="24"/>
          <w:szCs w:val="24"/>
        </w:rPr>
        <w:t>ogo</w:t>
      </w:r>
      <w:r>
        <w:rPr>
          <w:rFonts w:ascii="微软雅黑" w:eastAsia="微软雅黑" w:hAnsi="微软雅黑" w:hint="eastAsia"/>
          <w:sz w:val="24"/>
          <w:szCs w:val="24"/>
        </w:rPr>
        <w:t>、上海联劝公益基金会l</w:t>
      </w:r>
      <w:r>
        <w:rPr>
          <w:rFonts w:ascii="微软雅黑" w:eastAsia="微软雅黑" w:hAnsi="微软雅黑"/>
          <w:sz w:val="24"/>
          <w:szCs w:val="24"/>
        </w:rPr>
        <w:t>ogo</w:t>
      </w:r>
      <w:r>
        <w:rPr>
          <w:rFonts w:ascii="微软雅黑" w:eastAsia="微软雅黑" w:hAnsi="微软雅黑" w:hint="eastAsia"/>
          <w:sz w:val="24"/>
          <w:szCs w:val="24"/>
        </w:rPr>
        <w:t>的使用，详见宣传工具包；</w:t>
      </w:r>
    </w:p>
    <w:p w14:paraId="660E4AD7" w14:textId="77777777" w:rsidR="00842F45" w:rsidRDefault="00842F45" w:rsidP="00842F45">
      <w:pPr>
        <w:pStyle w:val="a3"/>
        <w:numPr>
          <w:ilvl w:val="0"/>
          <w:numId w:val="10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491530">
        <w:rPr>
          <w:rFonts w:ascii="微软雅黑" w:eastAsia="微软雅黑" w:hAnsi="微软雅黑" w:hint="eastAsia"/>
          <w:sz w:val="24"/>
          <w:szCs w:val="24"/>
        </w:rPr>
        <w:t>项目执行机构可与项目资助学校进行协商，协商一致可悬挂“</w:t>
      </w:r>
      <w:r>
        <w:rPr>
          <w:rFonts w:ascii="微软雅黑" w:eastAsia="微软雅黑" w:hAnsi="微软雅黑" w:hint="eastAsia"/>
          <w:sz w:val="24"/>
          <w:szCs w:val="24"/>
        </w:rPr>
        <w:t>清洁小手</w:t>
      </w:r>
      <w:r w:rsidRPr="00491530">
        <w:rPr>
          <w:rFonts w:ascii="微软雅黑" w:eastAsia="微软雅黑" w:hAnsi="微软雅黑" w:hint="eastAsia"/>
          <w:sz w:val="24"/>
          <w:szCs w:val="24"/>
        </w:rPr>
        <w:t>”项</w:t>
      </w:r>
      <w:r w:rsidRPr="00491530">
        <w:rPr>
          <w:rFonts w:ascii="微软雅黑" w:eastAsia="微软雅黑" w:hAnsi="微软雅黑" w:hint="eastAsia"/>
          <w:sz w:val="24"/>
          <w:szCs w:val="24"/>
        </w:rPr>
        <w:lastRenderedPageBreak/>
        <w:t>目学校展示牌；</w:t>
      </w:r>
    </w:p>
    <w:p w14:paraId="4D5A022E" w14:textId="77777777" w:rsidR="00842F45" w:rsidRPr="00842F45" w:rsidRDefault="00842F45" w:rsidP="00842F45">
      <w:pPr>
        <w:pStyle w:val="a3"/>
        <w:numPr>
          <w:ilvl w:val="0"/>
          <w:numId w:val="10"/>
        </w:numPr>
        <w:spacing w:line="5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842F45">
        <w:rPr>
          <w:rFonts w:ascii="微软雅黑" w:eastAsia="微软雅黑" w:hAnsi="微软雅黑" w:hint="eastAsia"/>
          <w:sz w:val="24"/>
          <w:szCs w:val="24"/>
        </w:rPr>
        <w:t>如发现项目宣传存在重大错误，</w:t>
      </w:r>
      <w:proofErr w:type="gramStart"/>
      <w:r w:rsidRPr="00842F45">
        <w:rPr>
          <w:rFonts w:ascii="微软雅黑" w:eastAsia="微软雅黑" w:hAnsi="微软雅黑" w:hint="eastAsia"/>
          <w:sz w:val="24"/>
          <w:szCs w:val="24"/>
        </w:rPr>
        <w:t>联劝项目</w:t>
      </w:r>
      <w:proofErr w:type="gramEnd"/>
      <w:r w:rsidRPr="00842F45">
        <w:rPr>
          <w:rFonts w:ascii="微软雅黑" w:eastAsia="微软雅黑" w:hAnsi="微软雅黑" w:hint="eastAsia"/>
          <w:sz w:val="24"/>
          <w:szCs w:val="24"/>
        </w:rPr>
        <w:t>部进行一次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书面警告要求整改。</w:t>
      </w:r>
    </w:p>
    <w:p w14:paraId="11128404" w14:textId="77777777" w:rsidR="00842F45" w:rsidRPr="00842F45" w:rsidRDefault="00842F45" w:rsidP="00F637FD"/>
    <w:sectPr w:rsidR="00842F45" w:rsidRPr="00842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F819" w14:textId="77777777" w:rsidR="006A4D6F" w:rsidRDefault="006A4D6F" w:rsidP="002E3CA6">
      <w:r>
        <w:separator/>
      </w:r>
    </w:p>
  </w:endnote>
  <w:endnote w:type="continuationSeparator" w:id="0">
    <w:p w14:paraId="2ED23D69" w14:textId="77777777" w:rsidR="006A4D6F" w:rsidRDefault="006A4D6F" w:rsidP="002E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571C" w14:textId="77777777" w:rsidR="006A4D6F" w:rsidRDefault="006A4D6F" w:rsidP="002E3CA6">
      <w:r>
        <w:separator/>
      </w:r>
    </w:p>
  </w:footnote>
  <w:footnote w:type="continuationSeparator" w:id="0">
    <w:p w14:paraId="0A8AAD62" w14:textId="77777777" w:rsidR="006A4D6F" w:rsidRDefault="006A4D6F" w:rsidP="002E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8F8"/>
    <w:multiLevelType w:val="hybridMultilevel"/>
    <w:tmpl w:val="0FAA2A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9332E7"/>
    <w:multiLevelType w:val="hybridMultilevel"/>
    <w:tmpl w:val="6ECA9E48"/>
    <w:lvl w:ilvl="0" w:tplc="9A68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D375BD"/>
    <w:multiLevelType w:val="hybridMultilevel"/>
    <w:tmpl w:val="6ECA9E48"/>
    <w:lvl w:ilvl="0" w:tplc="9A68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3255CF"/>
    <w:multiLevelType w:val="hybridMultilevel"/>
    <w:tmpl w:val="00A2C6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9A6811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B076AC"/>
    <w:multiLevelType w:val="hybridMultilevel"/>
    <w:tmpl w:val="EC4C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0802C4"/>
    <w:multiLevelType w:val="hybridMultilevel"/>
    <w:tmpl w:val="BD7E17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9A6811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CB0A12"/>
    <w:multiLevelType w:val="hybridMultilevel"/>
    <w:tmpl w:val="EC4C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A71ADE"/>
    <w:multiLevelType w:val="hybridMultilevel"/>
    <w:tmpl w:val="EC4C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2212B9"/>
    <w:multiLevelType w:val="hybridMultilevel"/>
    <w:tmpl w:val="EEA6D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9F7E71"/>
    <w:multiLevelType w:val="hybridMultilevel"/>
    <w:tmpl w:val="EC4C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00B1522"/>
    <w:multiLevelType w:val="hybridMultilevel"/>
    <w:tmpl w:val="FDFAF74C"/>
    <w:lvl w:ilvl="0" w:tplc="68FAD80A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4B96381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A15332"/>
    <w:multiLevelType w:val="hybridMultilevel"/>
    <w:tmpl w:val="E1AAC202"/>
    <w:lvl w:ilvl="0" w:tplc="8138E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B844E70"/>
    <w:multiLevelType w:val="hybridMultilevel"/>
    <w:tmpl w:val="6ECA9E48"/>
    <w:lvl w:ilvl="0" w:tplc="9A68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EB3C01"/>
    <w:multiLevelType w:val="hybridMultilevel"/>
    <w:tmpl w:val="5956C7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E3B38AF"/>
    <w:multiLevelType w:val="hybridMultilevel"/>
    <w:tmpl w:val="AC5827CC"/>
    <w:lvl w:ilvl="0" w:tplc="78E08D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7E60AF"/>
    <w:multiLevelType w:val="hybridMultilevel"/>
    <w:tmpl w:val="AE8CBAF4"/>
    <w:lvl w:ilvl="0" w:tplc="9A68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EAE5A1F"/>
    <w:multiLevelType w:val="hybridMultilevel"/>
    <w:tmpl w:val="6ECA9E48"/>
    <w:lvl w:ilvl="0" w:tplc="9A68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174C76"/>
    <w:multiLevelType w:val="hybridMultilevel"/>
    <w:tmpl w:val="6ECA9E48"/>
    <w:lvl w:ilvl="0" w:tplc="9A68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F2E5EB4"/>
    <w:multiLevelType w:val="hybridMultilevel"/>
    <w:tmpl w:val="14600700"/>
    <w:lvl w:ilvl="0" w:tplc="D2302C42">
      <w:start w:val="1"/>
      <w:numFmt w:val="decimal"/>
      <w:lvlText w:val="%1."/>
      <w:lvlJc w:val="left"/>
      <w:pPr>
        <w:ind w:left="420" w:hanging="420"/>
      </w:pPr>
      <w:rPr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17"/>
  </w:num>
  <w:num w:numId="12">
    <w:abstractNumId w:val="1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80"/>
    <w:rsid w:val="00012C84"/>
    <w:rsid w:val="00022DB5"/>
    <w:rsid w:val="00057521"/>
    <w:rsid w:val="0006539C"/>
    <w:rsid w:val="00084A70"/>
    <w:rsid w:val="000D4C2B"/>
    <w:rsid w:val="000F65CE"/>
    <w:rsid w:val="00141CB1"/>
    <w:rsid w:val="00142C99"/>
    <w:rsid w:val="001708A1"/>
    <w:rsid w:val="0017429D"/>
    <w:rsid w:val="00217BFD"/>
    <w:rsid w:val="00232C85"/>
    <w:rsid w:val="00234645"/>
    <w:rsid w:val="00264AF2"/>
    <w:rsid w:val="002E3CA6"/>
    <w:rsid w:val="003A6C06"/>
    <w:rsid w:val="004045AC"/>
    <w:rsid w:val="00422AA2"/>
    <w:rsid w:val="00481355"/>
    <w:rsid w:val="004C5105"/>
    <w:rsid w:val="004E24C8"/>
    <w:rsid w:val="00562506"/>
    <w:rsid w:val="005A5AB5"/>
    <w:rsid w:val="005D5DDC"/>
    <w:rsid w:val="006932C7"/>
    <w:rsid w:val="006A4D6F"/>
    <w:rsid w:val="00732EE9"/>
    <w:rsid w:val="007D3592"/>
    <w:rsid w:val="00816EEE"/>
    <w:rsid w:val="00835511"/>
    <w:rsid w:val="00842F45"/>
    <w:rsid w:val="00960645"/>
    <w:rsid w:val="00971DF4"/>
    <w:rsid w:val="00990404"/>
    <w:rsid w:val="0099666F"/>
    <w:rsid w:val="00A17881"/>
    <w:rsid w:val="00A50A42"/>
    <w:rsid w:val="00A6389D"/>
    <w:rsid w:val="00A923EC"/>
    <w:rsid w:val="00B00972"/>
    <w:rsid w:val="00B01E99"/>
    <w:rsid w:val="00B24FCE"/>
    <w:rsid w:val="00B42563"/>
    <w:rsid w:val="00B532EB"/>
    <w:rsid w:val="00BC7A02"/>
    <w:rsid w:val="00BD2937"/>
    <w:rsid w:val="00BE65CE"/>
    <w:rsid w:val="00BF5B57"/>
    <w:rsid w:val="00C07284"/>
    <w:rsid w:val="00C10737"/>
    <w:rsid w:val="00C343F2"/>
    <w:rsid w:val="00C640AD"/>
    <w:rsid w:val="00CA227C"/>
    <w:rsid w:val="00CE4B4C"/>
    <w:rsid w:val="00D619C3"/>
    <w:rsid w:val="00D75C1E"/>
    <w:rsid w:val="00DD6C95"/>
    <w:rsid w:val="00DE0B1E"/>
    <w:rsid w:val="00DE3A3F"/>
    <w:rsid w:val="00E024F0"/>
    <w:rsid w:val="00E2715E"/>
    <w:rsid w:val="00E858F6"/>
    <w:rsid w:val="00EB1B80"/>
    <w:rsid w:val="00EE0652"/>
    <w:rsid w:val="00F129A8"/>
    <w:rsid w:val="00F36DAA"/>
    <w:rsid w:val="00F637FD"/>
    <w:rsid w:val="00F90FE7"/>
    <w:rsid w:val="00F92EC4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56D31"/>
  <w15:chartTrackingRefBased/>
  <w15:docId w15:val="{E7D151A2-47C9-4132-9B57-C16D29A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B8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8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3C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3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57B0-30C2-46E2-B55B-6BB21219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西桐</dc:creator>
  <cp:keywords/>
  <dc:description/>
  <cp:lastModifiedBy>宋西桐</cp:lastModifiedBy>
  <cp:revision>74</cp:revision>
  <dcterms:created xsi:type="dcterms:W3CDTF">2019-03-01T01:49:00Z</dcterms:created>
  <dcterms:modified xsi:type="dcterms:W3CDTF">2020-02-10T15:31:00Z</dcterms:modified>
</cp:coreProperties>
</file>